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ED9F8" w14:textId="77777777" w:rsidR="005128B4" w:rsidRDefault="005128B4" w:rsidP="00C46F91">
      <w:pPr>
        <w:spacing w:before="40" w:after="40" w:line="240" w:lineRule="auto"/>
        <w:ind w:right="1134"/>
        <w:rPr>
          <w:lang w:val="en-US"/>
        </w:rPr>
      </w:pPr>
    </w:p>
    <w:tbl>
      <w:tblPr>
        <w:tblpPr w:leftFromText="180" w:rightFromText="180" w:vertAnchor="text" w:horzAnchor="margin" w:tblpY="-127"/>
        <w:tblW w:w="9747" w:type="dxa"/>
        <w:tblLook w:val="01E0" w:firstRow="1" w:lastRow="1" w:firstColumn="1" w:lastColumn="1" w:noHBand="0" w:noVBand="0"/>
      </w:tblPr>
      <w:tblGrid>
        <w:gridCol w:w="3960"/>
        <w:gridCol w:w="5787"/>
      </w:tblGrid>
      <w:tr w:rsidR="006B62CB" w:rsidRPr="00AE12DA" w14:paraId="089A9A43" w14:textId="77777777" w:rsidTr="00C46F91">
        <w:trPr>
          <w:trHeight w:val="712"/>
        </w:trPr>
        <w:tc>
          <w:tcPr>
            <w:tcW w:w="3960" w:type="dxa"/>
          </w:tcPr>
          <w:p w14:paraId="7D3F65E8" w14:textId="2E5C8666" w:rsidR="00642AFA" w:rsidRPr="00642AFA" w:rsidRDefault="008C379E" w:rsidP="008369BC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bCs/>
                <w:spacing w:val="-10"/>
                <w:sz w:val="26"/>
                <w:szCs w:val="26"/>
                <w:lang w:val="en-US"/>
              </w:rPr>
            </w:pPr>
            <w:r w:rsidRPr="00642AFA">
              <w:rPr>
                <w:rFonts w:ascii="Times New Roman Bold" w:hAnsi="Times New Roman Bold"/>
                <w:b/>
                <w:bCs/>
                <w:spacing w:val="-10"/>
                <w:sz w:val="26"/>
                <w:szCs w:val="26"/>
                <w:lang w:val="en-US"/>
              </w:rPr>
              <w:t>B</w:t>
            </w:r>
            <w:r w:rsidR="00642AFA" w:rsidRPr="00642AFA">
              <w:rPr>
                <w:rFonts w:ascii="Times New Roman Bold" w:hAnsi="Times New Roman Bold"/>
                <w:b/>
                <w:bCs/>
                <w:spacing w:val="-10"/>
                <w:sz w:val="26"/>
                <w:szCs w:val="26"/>
                <w:lang w:val="en-US"/>
              </w:rPr>
              <w:t>AN CHỈ ĐẠO TỔNG ĐIỀU TRA</w:t>
            </w:r>
          </w:p>
          <w:p w14:paraId="206C7B1E" w14:textId="6D3FC10D" w:rsidR="006B62CB" w:rsidRPr="008C379E" w:rsidRDefault="00642AFA" w:rsidP="008369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2B0DF9" wp14:editId="03067C65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205740</wp:posOffset>
                      </wp:positionV>
                      <wp:extent cx="8953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69743D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5pt,16.2pt" to="121.0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" strokecolor="black [3213]"/>
                  </w:pict>
                </mc:Fallback>
              </mc:AlternateContent>
            </w:r>
            <w:r w:rsidR="004223A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KINH TẾ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NĂM 2021</w:t>
            </w:r>
          </w:p>
        </w:tc>
        <w:tc>
          <w:tcPr>
            <w:tcW w:w="5787" w:type="dxa"/>
          </w:tcPr>
          <w:p w14:paraId="7CBBFAC6" w14:textId="3C52F1D6" w:rsidR="006B62CB" w:rsidRPr="00AE12DA" w:rsidRDefault="006B62CB" w:rsidP="008369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E12DA">
              <w:rPr>
                <w:rFonts w:ascii="Times New Roman" w:hAnsi="Times New Roman"/>
                <w:b/>
                <w:sz w:val="26"/>
                <w:szCs w:val="26"/>
              </w:rPr>
              <w:t xml:space="preserve">CỘNG </w:t>
            </w:r>
            <w:r w:rsidR="003301B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HÒA</w:t>
            </w:r>
            <w:r w:rsidR="003301B0" w:rsidRPr="00AE12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12DA">
              <w:rPr>
                <w:rFonts w:ascii="Times New Roman" w:hAnsi="Times New Roman"/>
                <w:b/>
                <w:sz w:val="26"/>
                <w:szCs w:val="26"/>
              </w:rPr>
              <w:t>XÃ HỘI CHỦ NGHĨA VIỆT NAM</w:t>
            </w:r>
          </w:p>
          <w:p w14:paraId="529065B4" w14:textId="77777777" w:rsidR="006B62CB" w:rsidRPr="00AE12DA" w:rsidRDefault="00465C82" w:rsidP="008369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B9E36BF" wp14:editId="4FA70637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217804</wp:posOffset>
                      </wp:positionV>
                      <wp:extent cx="2136775" cy="0"/>
                      <wp:effectExtent l="0" t="0" r="15875" b="19050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F6DF8D" id="Line 10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.2pt,17.15pt" to="223.4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"/>
                  </w:pict>
                </mc:Fallback>
              </mc:AlternateContent>
            </w:r>
            <w:r w:rsidR="006B62CB" w:rsidRPr="00AE12DA">
              <w:rPr>
                <w:rFonts w:ascii="Times New Roman" w:hAnsi="Times New Roman"/>
                <w:b/>
                <w:sz w:val="28"/>
                <w:szCs w:val="28"/>
              </w:rPr>
              <w:t xml:space="preserve">Độc lập </w:t>
            </w:r>
            <w:r w:rsidR="00D333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="006B62CB" w:rsidRPr="00AE12DA">
              <w:rPr>
                <w:rFonts w:ascii="Times New Roman" w:hAnsi="Times New Roman"/>
                <w:b/>
                <w:sz w:val="28"/>
                <w:szCs w:val="28"/>
              </w:rPr>
              <w:t xml:space="preserve"> Tự do </w:t>
            </w:r>
            <w:r w:rsidR="00D333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="006B62CB" w:rsidRPr="00AE12DA">
              <w:rPr>
                <w:rFonts w:ascii="Times New Roman" w:hAnsi="Times New Roman"/>
                <w:b/>
                <w:sz w:val="28"/>
                <w:szCs w:val="28"/>
              </w:rPr>
              <w:t xml:space="preserve"> Hạnh phúc</w:t>
            </w:r>
          </w:p>
        </w:tc>
      </w:tr>
      <w:tr w:rsidR="006B62CB" w:rsidRPr="00016407" w14:paraId="42C5045E" w14:textId="77777777" w:rsidTr="00C46F91">
        <w:tc>
          <w:tcPr>
            <w:tcW w:w="3960" w:type="dxa"/>
          </w:tcPr>
          <w:p w14:paraId="2E1CB716" w14:textId="77777777" w:rsidR="006B62CB" w:rsidRPr="00A24F70" w:rsidRDefault="00215411" w:rsidP="008369BC">
            <w:pPr>
              <w:spacing w:before="24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24F7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Số:  </w:t>
            </w:r>
            <w:r w:rsidR="008A5A8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</w:t>
            </w:r>
            <w:r w:rsidRPr="00A24F7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/KH-BCĐT</w:t>
            </w:r>
            <w:r w:rsidR="00627D50">
              <w:rPr>
                <w:rFonts w:ascii="Times New Roman" w:hAnsi="Times New Roman"/>
                <w:sz w:val="26"/>
                <w:szCs w:val="26"/>
                <w:lang w:val="en-US"/>
              </w:rPr>
              <w:t>W</w:t>
            </w:r>
          </w:p>
        </w:tc>
        <w:tc>
          <w:tcPr>
            <w:tcW w:w="5787" w:type="dxa"/>
          </w:tcPr>
          <w:p w14:paraId="1EA88A0E" w14:textId="55146E17" w:rsidR="006B62CB" w:rsidRPr="00A24F70" w:rsidRDefault="0020718F" w:rsidP="008369BC">
            <w:pPr>
              <w:spacing w:before="240" w:after="4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314D80">
              <w:rPr>
                <w:rFonts w:ascii="Times New Roman" w:hAnsi="Times New Roman"/>
                <w:i/>
                <w:sz w:val="28"/>
                <w:lang w:val="en-US"/>
              </w:rPr>
              <w:t xml:space="preserve">Hà Nội, ngày </w:t>
            </w:r>
            <w:r w:rsidR="008A5A8B">
              <w:rPr>
                <w:rFonts w:ascii="Times New Roman" w:hAnsi="Times New Roman"/>
                <w:i/>
                <w:sz w:val="28"/>
                <w:lang w:val="en-US"/>
              </w:rPr>
              <w:t xml:space="preserve">   </w:t>
            </w:r>
            <w:r w:rsidR="005705B7">
              <w:rPr>
                <w:rFonts w:ascii="Times New Roman" w:hAnsi="Times New Roman"/>
                <w:i/>
                <w:sz w:val="28"/>
                <w:lang w:val="en-US"/>
              </w:rPr>
              <w:t xml:space="preserve"> </w:t>
            </w:r>
            <w:r w:rsidRPr="009D10AF">
              <w:rPr>
                <w:rFonts w:ascii="Times New Roman" w:hAnsi="Times New Roman"/>
                <w:i/>
                <w:sz w:val="28"/>
                <w:lang w:val="en-US"/>
              </w:rPr>
              <w:t xml:space="preserve">tháng </w:t>
            </w:r>
            <w:r w:rsidR="008A5A8B">
              <w:rPr>
                <w:rFonts w:ascii="Times New Roman" w:hAnsi="Times New Roman"/>
                <w:i/>
                <w:sz w:val="28"/>
                <w:lang w:val="en-US"/>
              </w:rPr>
              <w:t xml:space="preserve">   </w:t>
            </w:r>
            <w:r w:rsidR="005705B7">
              <w:rPr>
                <w:rFonts w:ascii="Times New Roman" w:hAnsi="Times New Roman"/>
                <w:i/>
                <w:sz w:val="28"/>
                <w:lang w:val="en-US"/>
              </w:rPr>
              <w:t xml:space="preserve"> </w:t>
            </w:r>
            <w:r w:rsidRPr="00314D80">
              <w:rPr>
                <w:rFonts w:ascii="Times New Roman" w:hAnsi="Times New Roman"/>
                <w:i/>
                <w:sz w:val="28"/>
                <w:lang w:val="en-US"/>
              </w:rPr>
              <w:t>năm 20</w:t>
            </w:r>
            <w:r w:rsidR="002B622C">
              <w:rPr>
                <w:rFonts w:ascii="Times New Roman" w:hAnsi="Times New Roman"/>
                <w:i/>
                <w:sz w:val="28"/>
                <w:lang w:val="en-US"/>
              </w:rPr>
              <w:t>21</w:t>
            </w:r>
          </w:p>
        </w:tc>
      </w:tr>
    </w:tbl>
    <w:p w14:paraId="1B45565A" w14:textId="77777777" w:rsidR="00C02379" w:rsidRPr="00C91196" w:rsidRDefault="0046680F" w:rsidP="008369BC">
      <w:pPr>
        <w:spacing w:after="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196">
        <w:rPr>
          <w:rFonts w:ascii="Times New Roman" w:hAnsi="Times New Roman"/>
          <w:b/>
          <w:sz w:val="28"/>
          <w:szCs w:val="28"/>
        </w:rPr>
        <w:t>KẾ HOẠCH</w:t>
      </w:r>
    </w:p>
    <w:p w14:paraId="4E0E8A1E" w14:textId="77777777" w:rsidR="00042894" w:rsidRPr="008A5A8B" w:rsidRDefault="00971B31" w:rsidP="00B7715F">
      <w:pPr>
        <w:spacing w:after="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168">
        <w:rPr>
          <w:rFonts w:ascii="Times New Roman" w:hAnsi="Times New Roman"/>
          <w:b/>
          <w:sz w:val="28"/>
          <w:szCs w:val="28"/>
        </w:rPr>
        <w:t>Công tác t</w:t>
      </w:r>
      <w:r w:rsidR="00F531C1" w:rsidRPr="00265168">
        <w:rPr>
          <w:rFonts w:ascii="Times New Roman" w:hAnsi="Times New Roman"/>
          <w:b/>
          <w:sz w:val="28"/>
          <w:szCs w:val="28"/>
        </w:rPr>
        <w:t>uyên truyền</w:t>
      </w:r>
      <w:r w:rsidR="00685EF6" w:rsidRPr="008A5A8B">
        <w:rPr>
          <w:rFonts w:ascii="Times New Roman" w:hAnsi="Times New Roman"/>
          <w:b/>
          <w:sz w:val="28"/>
          <w:szCs w:val="28"/>
        </w:rPr>
        <w:t xml:space="preserve"> </w:t>
      </w:r>
      <w:r w:rsidRPr="00265168">
        <w:rPr>
          <w:rFonts w:ascii="Times New Roman" w:hAnsi="Times New Roman"/>
          <w:b/>
          <w:sz w:val="28"/>
          <w:szCs w:val="28"/>
        </w:rPr>
        <w:t xml:space="preserve">Tổng điều tra </w:t>
      </w:r>
      <w:r w:rsidR="008A5A8B" w:rsidRPr="008A5A8B">
        <w:rPr>
          <w:rFonts w:ascii="Times New Roman" w:hAnsi="Times New Roman"/>
          <w:b/>
          <w:sz w:val="28"/>
          <w:szCs w:val="28"/>
        </w:rPr>
        <w:t>kinh tế</w:t>
      </w:r>
      <w:r w:rsidRPr="00265168">
        <w:rPr>
          <w:rFonts w:ascii="Times New Roman" w:hAnsi="Times New Roman"/>
          <w:b/>
          <w:sz w:val="28"/>
          <w:szCs w:val="28"/>
        </w:rPr>
        <w:t xml:space="preserve"> năm 20</w:t>
      </w:r>
      <w:r w:rsidR="008A5A8B" w:rsidRPr="008A5A8B">
        <w:rPr>
          <w:rFonts w:ascii="Times New Roman" w:hAnsi="Times New Roman"/>
          <w:b/>
          <w:sz w:val="28"/>
          <w:szCs w:val="28"/>
        </w:rPr>
        <w:t>21</w:t>
      </w:r>
    </w:p>
    <w:p w14:paraId="1ED58F6C" w14:textId="77777777" w:rsidR="00762316" w:rsidRPr="00265168" w:rsidRDefault="00465C82" w:rsidP="00B7715F">
      <w:pPr>
        <w:spacing w:after="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5A65B19" wp14:editId="6A01B63B">
                <wp:simplePos x="0" y="0"/>
                <wp:positionH relativeFrom="column">
                  <wp:posOffset>1809115</wp:posOffset>
                </wp:positionH>
                <wp:positionV relativeFrom="paragraph">
                  <wp:posOffset>15239</wp:posOffset>
                </wp:positionV>
                <wp:extent cx="2162175" cy="0"/>
                <wp:effectExtent l="0" t="0" r="9525" b="19050"/>
                <wp:wrapNone/>
                <wp:docPr id="2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52817" id="Straight Connector 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2.45pt,1.2pt" to="312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" strokecolor="black [3040]">
                <o:lock v:ext="edit" shapetype="f"/>
              </v:line>
            </w:pict>
          </mc:Fallback>
        </mc:AlternateContent>
      </w:r>
    </w:p>
    <w:p w14:paraId="01EBD2A4" w14:textId="5BE18217" w:rsidR="00A15F7F" w:rsidRPr="009A03DD" w:rsidRDefault="008A5A8B" w:rsidP="00AF68CC">
      <w:pPr>
        <w:spacing w:before="120" w:after="120" w:line="340" w:lineRule="exact"/>
        <w:ind w:firstLine="720"/>
        <w:jc w:val="both"/>
        <w:rPr>
          <w:rFonts w:ascii="Times New Roman" w:hAnsi="Times New Roman"/>
          <w:spacing w:val="20"/>
          <w:sz w:val="28"/>
          <w:szCs w:val="28"/>
        </w:rPr>
      </w:pPr>
      <w:r w:rsidRPr="008A5A8B">
        <w:rPr>
          <w:rFonts w:ascii="Times New Roman" w:hAnsi="Times New Roman"/>
          <w:sz w:val="28"/>
          <w:szCs w:val="28"/>
        </w:rPr>
        <w:t>Thực hiện Quyết định số 307/QĐ-</w:t>
      </w:r>
      <w:r w:rsidR="006E44EC" w:rsidRPr="002516EB">
        <w:rPr>
          <w:rFonts w:ascii="Times New Roman" w:hAnsi="Times New Roman"/>
          <w:sz w:val="28"/>
          <w:szCs w:val="28"/>
        </w:rPr>
        <w:t>TTg</w:t>
      </w:r>
      <w:r w:rsidRPr="008A5A8B">
        <w:rPr>
          <w:rFonts w:ascii="Times New Roman" w:hAnsi="Times New Roman"/>
          <w:sz w:val="28"/>
          <w:szCs w:val="28"/>
        </w:rPr>
        <w:t xml:space="preserve"> ngày 27/02/2020 của Thủ tướng Chính phủ về tổ chức Tổng điều tra kinh tế năm 2021, </w:t>
      </w:r>
      <w:r w:rsidR="00C55942" w:rsidRPr="002516EB">
        <w:rPr>
          <w:rFonts w:ascii="Times New Roman" w:hAnsi="Times New Roman"/>
          <w:sz w:val="28"/>
          <w:szCs w:val="28"/>
        </w:rPr>
        <w:t>Quyết định số 1344/QĐ-BKHĐT ngày 03/9/2020 của Bộ trưởng Bộ Kế hoạch và Đầu tư về việc ban hành Phương án Tổng điều tra kinh tế năm 2021</w:t>
      </w:r>
      <w:r w:rsidR="002808C9" w:rsidRPr="00265168">
        <w:rPr>
          <w:rFonts w:ascii="Times New Roman" w:hAnsi="Times New Roman"/>
          <w:sz w:val="28"/>
          <w:szCs w:val="28"/>
        </w:rPr>
        <w:t xml:space="preserve">, Ban </w:t>
      </w:r>
      <w:r w:rsidR="00AE57FC" w:rsidRPr="00265168">
        <w:rPr>
          <w:rFonts w:ascii="Times New Roman" w:hAnsi="Times New Roman"/>
          <w:sz w:val="28"/>
          <w:szCs w:val="28"/>
        </w:rPr>
        <w:t>C</w:t>
      </w:r>
      <w:r w:rsidR="002808C9" w:rsidRPr="00265168">
        <w:rPr>
          <w:rFonts w:ascii="Times New Roman" w:hAnsi="Times New Roman"/>
          <w:sz w:val="28"/>
          <w:szCs w:val="28"/>
        </w:rPr>
        <w:t xml:space="preserve">hỉ đạo Tổng điều tra </w:t>
      </w:r>
      <w:r w:rsidRPr="008A5A8B">
        <w:rPr>
          <w:rFonts w:ascii="Times New Roman" w:hAnsi="Times New Roman"/>
          <w:sz w:val="28"/>
          <w:szCs w:val="28"/>
        </w:rPr>
        <w:t>kinh tế năm 202</w:t>
      </w:r>
      <w:r w:rsidR="0032129F" w:rsidRPr="009A03DD">
        <w:rPr>
          <w:rFonts w:ascii="Times New Roman" w:hAnsi="Times New Roman"/>
          <w:sz w:val="28"/>
          <w:szCs w:val="28"/>
        </w:rPr>
        <w:t>1 phối hợp với Bộ Nội vụ</w:t>
      </w:r>
      <w:r w:rsidR="002808C9" w:rsidRPr="00265168">
        <w:rPr>
          <w:rFonts w:ascii="Times New Roman" w:hAnsi="Times New Roman"/>
          <w:sz w:val="28"/>
          <w:szCs w:val="28"/>
        </w:rPr>
        <w:t xml:space="preserve"> </w:t>
      </w:r>
      <w:r w:rsidR="00AA4260" w:rsidRPr="004223A7">
        <w:rPr>
          <w:rFonts w:ascii="Times New Roman" w:hAnsi="Times New Roman"/>
          <w:spacing w:val="-2"/>
          <w:sz w:val="28"/>
          <w:szCs w:val="28"/>
        </w:rPr>
        <w:t xml:space="preserve">(đơn vị được giao chủ trì </w:t>
      </w:r>
      <w:r w:rsidR="0032129F" w:rsidRPr="004223A7">
        <w:rPr>
          <w:rFonts w:ascii="Times New Roman" w:hAnsi="Times New Roman"/>
          <w:spacing w:val="-2"/>
          <w:sz w:val="28"/>
          <w:szCs w:val="28"/>
        </w:rPr>
        <w:t>điều tra cơ sở hành chính năm 2021</w:t>
      </w:r>
      <w:r w:rsidR="00AA4260" w:rsidRPr="009A03DD">
        <w:rPr>
          <w:rFonts w:ascii="Times New Roman" w:hAnsi="Times New Roman"/>
          <w:spacing w:val="20"/>
          <w:sz w:val="28"/>
          <w:szCs w:val="28"/>
        </w:rPr>
        <w:t xml:space="preserve">) </w:t>
      </w:r>
      <w:r w:rsidR="00AA4260" w:rsidRPr="004223A7">
        <w:rPr>
          <w:rFonts w:ascii="Times New Roman" w:hAnsi="Times New Roman"/>
          <w:spacing w:val="-4"/>
          <w:sz w:val="28"/>
          <w:szCs w:val="28"/>
        </w:rPr>
        <w:t xml:space="preserve">thống nhất xây dựng kế hoạch tuyên truyền cụ thể </w:t>
      </w:r>
      <w:r w:rsidR="008C26E6" w:rsidRPr="004223A7">
        <w:rPr>
          <w:rFonts w:ascii="Times New Roman" w:hAnsi="Times New Roman"/>
          <w:spacing w:val="-4"/>
          <w:sz w:val="28"/>
          <w:szCs w:val="28"/>
        </w:rPr>
        <w:t>như sau</w:t>
      </w:r>
      <w:r w:rsidR="008C26E6" w:rsidRPr="009A03DD">
        <w:rPr>
          <w:rFonts w:ascii="Times New Roman" w:hAnsi="Times New Roman"/>
          <w:spacing w:val="20"/>
          <w:sz w:val="28"/>
          <w:szCs w:val="28"/>
        </w:rPr>
        <w:t>:</w:t>
      </w:r>
    </w:p>
    <w:p w14:paraId="4EFC9E17" w14:textId="77777777" w:rsidR="00A15F7F" w:rsidRPr="002516EB" w:rsidRDefault="0046680F" w:rsidP="00AF68CC">
      <w:pPr>
        <w:spacing w:before="120" w:after="120" w:line="340" w:lineRule="exact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54451">
        <w:rPr>
          <w:rFonts w:ascii="Times New Roman" w:hAnsi="Times New Roman"/>
          <w:b/>
          <w:sz w:val="28"/>
          <w:szCs w:val="28"/>
        </w:rPr>
        <w:t xml:space="preserve">I. MỤC ĐÍCH, </w:t>
      </w:r>
      <w:r w:rsidR="009A222B" w:rsidRPr="002516EB">
        <w:rPr>
          <w:rFonts w:ascii="Times New Roman" w:hAnsi="Times New Roman"/>
          <w:b/>
          <w:sz w:val="28"/>
          <w:szCs w:val="28"/>
        </w:rPr>
        <w:t>YÊU CẦU</w:t>
      </w:r>
    </w:p>
    <w:p w14:paraId="4C49C142" w14:textId="77777777" w:rsidR="00C26F1C" w:rsidRPr="002516EB" w:rsidRDefault="00C26F1C" w:rsidP="00AF68CC">
      <w:pPr>
        <w:spacing w:before="120" w:after="120" w:line="340" w:lineRule="exact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516EB">
        <w:rPr>
          <w:rFonts w:ascii="Times New Roman" w:hAnsi="Times New Roman"/>
          <w:b/>
          <w:sz w:val="28"/>
          <w:szCs w:val="28"/>
        </w:rPr>
        <w:t>1. Mục đích</w:t>
      </w:r>
    </w:p>
    <w:p w14:paraId="4487D6D8" w14:textId="04562880" w:rsidR="00A15F7F" w:rsidRPr="00265168" w:rsidRDefault="006458EB" w:rsidP="00AF68CC">
      <w:pPr>
        <w:spacing w:before="120" w:after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154451">
        <w:rPr>
          <w:rFonts w:ascii="Times New Roman" w:hAnsi="Times New Roman"/>
          <w:sz w:val="28"/>
          <w:szCs w:val="28"/>
        </w:rPr>
        <w:t xml:space="preserve"> </w:t>
      </w:r>
      <w:r w:rsidR="00F43461" w:rsidRPr="002516EB">
        <w:rPr>
          <w:rFonts w:ascii="Times New Roman" w:hAnsi="Times New Roman"/>
          <w:sz w:val="28"/>
          <w:szCs w:val="28"/>
        </w:rPr>
        <w:t xml:space="preserve">- </w:t>
      </w:r>
      <w:r w:rsidRPr="004223A7">
        <w:rPr>
          <w:rFonts w:ascii="Times New Roman" w:hAnsi="Times New Roman"/>
          <w:spacing w:val="4"/>
          <w:sz w:val="28"/>
          <w:szCs w:val="28"/>
        </w:rPr>
        <w:t xml:space="preserve">Cung cấp thông tin </w:t>
      </w:r>
      <w:r w:rsidR="002B4150" w:rsidRPr="004223A7">
        <w:rPr>
          <w:rFonts w:ascii="Times New Roman" w:hAnsi="Times New Roman"/>
          <w:spacing w:val="4"/>
          <w:sz w:val="28"/>
          <w:szCs w:val="28"/>
        </w:rPr>
        <w:t>đến</w:t>
      </w:r>
      <w:r w:rsidR="007C6E2C" w:rsidRPr="004223A7">
        <w:rPr>
          <w:rFonts w:ascii="Times New Roman" w:hAnsi="Times New Roman"/>
          <w:spacing w:val="4"/>
          <w:sz w:val="28"/>
          <w:szCs w:val="28"/>
        </w:rPr>
        <w:t xml:space="preserve"> các tầng lớp </w:t>
      </w:r>
      <w:r w:rsidR="00C55942" w:rsidRPr="004223A7">
        <w:rPr>
          <w:rFonts w:ascii="Times New Roman" w:hAnsi="Times New Roman"/>
          <w:spacing w:val="4"/>
          <w:sz w:val="28"/>
          <w:szCs w:val="28"/>
        </w:rPr>
        <w:t xml:space="preserve">nhân dân </w:t>
      </w:r>
      <w:r w:rsidRPr="004223A7">
        <w:rPr>
          <w:rFonts w:ascii="Times New Roman" w:hAnsi="Times New Roman"/>
          <w:spacing w:val="4"/>
          <w:sz w:val="28"/>
          <w:szCs w:val="28"/>
        </w:rPr>
        <w:t xml:space="preserve">về mục đích, ý nghĩa, </w:t>
      </w:r>
      <w:r w:rsidR="00C55942" w:rsidRPr="004223A7">
        <w:rPr>
          <w:rFonts w:ascii="Times New Roman" w:hAnsi="Times New Roman"/>
          <w:spacing w:val="4"/>
          <w:sz w:val="28"/>
          <w:szCs w:val="28"/>
        </w:rPr>
        <w:t>đối tượng</w:t>
      </w:r>
      <w:r w:rsidR="00C55942" w:rsidRPr="00154451">
        <w:rPr>
          <w:rFonts w:ascii="Times New Roman" w:hAnsi="Times New Roman"/>
          <w:sz w:val="28"/>
          <w:szCs w:val="28"/>
        </w:rPr>
        <w:t xml:space="preserve">, đơn vị, </w:t>
      </w:r>
      <w:r w:rsidR="00820F02" w:rsidRPr="00154451">
        <w:rPr>
          <w:rFonts w:ascii="Times New Roman" w:hAnsi="Times New Roman"/>
          <w:sz w:val="28"/>
          <w:szCs w:val="28"/>
        </w:rPr>
        <w:t>thời điểm</w:t>
      </w:r>
      <w:r w:rsidR="000001D2" w:rsidRPr="002516EB">
        <w:rPr>
          <w:rFonts w:ascii="Times New Roman" w:hAnsi="Times New Roman"/>
          <w:sz w:val="28"/>
          <w:szCs w:val="28"/>
        </w:rPr>
        <w:t xml:space="preserve">, hình thức, kế hoạch, nội dung </w:t>
      </w:r>
      <w:r w:rsidR="000001D2" w:rsidRPr="00154451">
        <w:rPr>
          <w:rFonts w:ascii="Times New Roman" w:hAnsi="Times New Roman"/>
          <w:sz w:val="28"/>
          <w:szCs w:val="28"/>
        </w:rPr>
        <w:t>tiến hành</w:t>
      </w:r>
      <w:r w:rsidR="000001D2" w:rsidRPr="002516EB">
        <w:rPr>
          <w:rFonts w:ascii="Times New Roman" w:hAnsi="Times New Roman"/>
          <w:sz w:val="28"/>
          <w:szCs w:val="28"/>
        </w:rPr>
        <w:t xml:space="preserve"> cuộc</w:t>
      </w:r>
      <w:r w:rsidRPr="00154451">
        <w:rPr>
          <w:rFonts w:ascii="Times New Roman" w:hAnsi="Times New Roman"/>
          <w:sz w:val="28"/>
          <w:szCs w:val="28"/>
        </w:rPr>
        <w:t xml:space="preserve"> Tổng điều tra</w:t>
      </w:r>
      <w:r w:rsidR="0032129F" w:rsidRPr="009A03DD">
        <w:rPr>
          <w:rFonts w:ascii="Times New Roman" w:hAnsi="Times New Roman"/>
          <w:sz w:val="28"/>
          <w:szCs w:val="28"/>
        </w:rPr>
        <w:t xml:space="preserve"> kinh tế năm 2021 và điều tra cơ sở hành chính năm 2021 (sau đây viết gọn là Tổng điều tra)</w:t>
      </w:r>
      <w:r w:rsidRPr="00154451">
        <w:rPr>
          <w:rFonts w:ascii="Times New Roman" w:hAnsi="Times New Roman"/>
          <w:sz w:val="28"/>
          <w:szCs w:val="28"/>
        </w:rPr>
        <w:t>; trá</w:t>
      </w:r>
      <w:r w:rsidR="00F1122F">
        <w:rPr>
          <w:rFonts w:ascii="Times New Roman" w:hAnsi="Times New Roman"/>
          <w:sz w:val="28"/>
          <w:szCs w:val="28"/>
        </w:rPr>
        <w:t>ch nhiệm của các cấp, các ngành;</w:t>
      </w:r>
      <w:r w:rsidRPr="00154451">
        <w:rPr>
          <w:rFonts w:ascii="Times New Roman" w:hAnsi="Times New Roman"/>
          <w:sz w:val="28"/>
          <w:szCs w:val="28"/>
        </w:rPr>
        <w:t xml:space="preserve"> </w:t>
      </w:r>
      <w:r w:rsidR="009779C9" w:rsidRPr="00154451">
        <w:rPr>
          <w:rFonts w:ascii="Times New Roman" w:hAnsi="Times New Roman"/>
          <w:sz w:val="28"/>
          <w:szCs w:val="28"/>
        </w:rPr>
        <w:t>quyền</w:t>
      </w:r>
      <w:r w:rsidR="005428B2" w:rsidRPr="00154451">
        <w:rPr>
          <w:rFonts w:ascii="Times New Roman" w:hAnsi="Times New Roman"/>
          <w:sz w:val="28"/>
          <w:szCs w:val="28"/>
        </w:rPr>
        <w:t xml:space="preserve"> và </w:t>
      </w:r>
      <w:r w:rsidRPr="00154451">
        <w:rPr>
          <w:rFonts w:ascii="Times New Roman" w:hAnsi="Times New Roman"/>
          <w:sz w:val="28"/>
          <w:szCs w:val="28"/>
        </w:rPr>
        <w:t>nghĩa vụ của</w:t>
      </w:r>
      <w:r w:rsidR="0001601B" w:rsidRPr="00154451">
        <w:rPr>
          <w:rFonts w:ascii="Times New Roman" w:hAnsi="Times New Roman"/>
          <w:sz w:val="28"/>
          <w:szCs w:val="28"/>
        </w:rPr>
        <w:t xml:space="preserve"> tổ chức, cá nhân</w:t>
      </w:r>
      <w:r w:rsidRPr="00154451">
        <w:rPr>
          <w:rFonts w:ascii="Times New Roman" w:hAnsi="Times New Roman"/>
          <w:sz w:val="28"/>
          <w:szCs w:val="28"/>
        </w:rPr>
        <w:t xml:space="preserve"> trong cuộc Tổng điều tra</w:t>
      </w:r>
      <w:r w:rsidR="00F43461" w:rsidRPr="002516EB">
        <w:rPr>
          <w:rFonts w:ascii="Times New Roman" w:hAnsi="Times New Roman"/>
          <w:sz w:val="28"/>
          <w:szCs w:val="28"/>
        </w:rPr>
        <w:t>;</w:t>
      </w:r>
    </w:p>
    <w:p w14:paraId="2A49FC74" w14:textId="77777777" w:rsidR="00952061" w:rsidRPr="00952061" w:rsidRDefault="00F43461" w:rsidP="00AF68CC">
      <w:pPr>
        <w:spacing w:before="120" w:after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516EB">
        <w:rPr>
          <w:rFonts w:ascii="Times New Roman" w:hAnsi="Times New Roman"/>
          <w:sz w:val="28"/>
          <w:szCs w:val="28"/>
        </w:rPr>
        <w:t xml:space="preserve">- </w:t>
      </w:r>
      <w:r w:rsidR="00952061" w:rsidRPr="00952061">
        <w:rPr>
          <w:rFonts w:ascii="Times New Roman" w:hAnsi="Times New Roman"/>
          <w:sz w:val="28"/>
          <w:szCs w:val="28"/>
        </w:rPr>
        <w:t xml:space="preserve">Giúp </w:t>
      </w:r>
      <w:r w:rsidR="009A30B5" w:rsidRPr="002516EB">
        <w:rPr>
          <w:rFonts w:ascii="Times New Roman" w:hAnsi="Times New Roman"/>
          <w:sz w:val="28"/>
          <w:szCs w:val="28"/>
        </w:rPr>
        <w:t>đơn vị</w:t>
      </w:r>
      <w:r w:rsidR="007C6E2C" w:rsidRPr="002516EB">
        <w:rPr>
          <w:rFonts w:ascii="Times New Roman" w:hAnsi="Times New Roman"/>
          <w:sz w:val="28"/>
          <w:szCs w:val="28"/>
        </w:rPr>
        <w:t xml:space="preserve"> được </w:t>
      </w:r>
      <w:r w:rsidR="00952061" w:rsidRPr="00952061">
        <w:rPr>
          <w:rFonts w:ascii="Times New Roman" w:hAnsi="Times New Roman"/>
          <w:sz w:val="28"/>
          <w:szCs w:val="28"/>
        </w:rPr>
        <w:t>điều tra</w:t>
      </w:r>
      <w:r w:rsidR="007C6E2C" w:rsidRPr="002516EB">
        <w:rPr>
          <w:rFonts w:ascii="Times New Roman" w:hAnsi="Times New Roman"/>
          <w:sz w:val="28"/>
          <w:szCs w:val="28"/>
        </w:rPr>
        <w:t xml:space="preserve"> hiểu và</w:t>
      </w:r>
      <w:r w:rsidR="00952061" w:rsidRPr="00952061">
        <w:rPr>
          <w:rFonts w:ascii="Times New Roman" w:hAnsi="Times New Roman"/>
          <w:sz w:val="28"/>
          <w:szCs w:val="28"/>
        </w:rPr>
        <w:t xml:space="preserve"> nhận thức rõ nhiệm vụ, trách nhiệm </w:t>
      </w:r>
      <w:r w:rsidR="00952061" w:rsidRPr="004223A7">
        <w:rPr>
          <w:rFonts w:ascii="Times New Roman" w:hAnsi="Times New Roman"/>
          <w:spacing w:val="-4"/>
          <w:sz w:val="28"/>
          <w:szCs w:val="28"/>
        </w:rPr>
        <w:t>trong Tổng điều tra, tích cực</w:t>
      </w:r>
      <w:r w:rsidR="007C6E2C" w:rsidRPr="004223A7">
        <w:rPr>
          <w:rFonts w:ascii="Times New Roman" w:hAnsi="Times New Roman"/>
          <w:spacing w:val="-4"/>
          <w:sz w:val="28"/>
          <w:szCs w:val="28"/>
        </w:rPr>
        <w:t xml:space="preserve"> phối hợp với các lực lượng điều tra </w:t>
      </w:r>
      <w:r w:rsidR="00952061" w:rsidRPr="004223A7">
        <w:rPr>
          <w:rFonts w:ascii="Times New Roman" w:hAnsi="Times New Roman"/>
          <w:spacing w:val="-4"/>
          <w:sz w:val="28"/>
          <w:szCs w:val="28"/>
        </w:rPr>
        <w:t>cung cấp thông tin</w:t>
      </w:r>
      <w:r w:rsidR="00952061" w:rsidRPr="00952061">
        <w:rPr>
          <w:rFonts w:ascii="Times New Roman" w:hAnsi="Times New Roman"/>
          <w:sz w:val="28"/>
          <w:szCs w:val="28"/>
        </w:rPr>
        <w:t xml:space="preserve"> đầy đủ, </w:t>
      </w:r>
      <w:r w:rsidR="00F07931" w:rsidRPr="002516EB">
        <w:rPr>
          <w:rFonts w:ascii="Times New Roman" w:hAnsi="Times New Roman"/>
          <w:sz w:val="28"/>
          <w:szCs w:val="28"/>
        </w:rPr>
        <w:t>kịp thời</w:t>
      </w:r>
      <w:r w:rsidRPr="002516EB">
        <w:rPr>
          <w:rFonts w:ascii="Times New Roman" w:hAnsi="Times New Roman"/>
          <w:sz w:val="28"/>
          <w:szCs w:val="28"/>
        </w:rPr>
        <w:t>;</w:t>
      </w:r>
    </w:p>
    <w:p w14:paraId="7366BBC3" w14:textId="77777777" w:rsidR="00952061" w:rsidRPr="002516EB" w:rsidRDefault="00F43461" w:rsidP="00AF68CC">
      <w:pPr>
        <w:spacing w:before="120" w:after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516EB">
        <w:rPr>
          <w:rFonts w:ascii="Times New Roman" w:hAnsi="Times New Roman"/>
          <w:sz w:val="28"/>
          <w:szCs w:val="28"/>
        </w:rPr>
        <w:t xml:space="preserve">- </w:t>
      </w:r>
      <w:r w:rsidR="00952061" w:rsidRPr="00952061">
        <w:rPr>
          <w:rFonts w:ascii="Times New Roman" w:hAnsi="Times New Roman"/>
          <w:sz w:val="28"/>
          <w:szCs w:val="28"/>
        </w:rPr>
        <w:t xml:space="preserve">Tăng cường sự phối hợp của các cấp, các ngành, các tầng lớp nhân dân. </w:t>
      </w:r>
      <w:r w:rsidR="003D6369" w:rsidRPr="002516EB">
        <w:rPr>
          <w:rFonts w:ascii="Times New Roman" w:hAnsi="Times New Roman"/>
          <w:sz w:val="28"/>
          <w:szCs w:val="28"/>
        </w:rPr>
        <w:t xml:space="preserve">Phối hợp với các cấp hỗ trợ </w:t>
      </w:r>
      <w:r w:rsidR="00952061" w:rsidRPr="00952061">
        <w:rPr>
          <w:rFonts w:ascii="Times New Roman" w:hAnsi="Times New Roman"/>
          <w:sz w:val="28"/>
          <w:szCs w:val="28"/>
        </w:rPr>
        <w:t>tối đa các nguồn lực cho Tổng điều tra.</w:t>
      </w:r>
    </w:p>
    <w:p w14:paraId="473E2EEF" w14:textId="77777777" w:rsidR="00A15F7F" w:rsidRPr="00154451" w:rsidRDefault="00C26F1C" w:rsidP="00AF68CC">
      <w:pPr>
        <w:spacing w:before="120" w:after="120" w:line="340" w:lineRule="exact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516EB">
        <w:rPr>
          <w:rFonts w:ascii="Times New Roman" w:hAnsi="Times New Roman"/>
          <w:b/>
          <w:sz w:val="28"/>
          <w:szCs w:val="28"/>
        </w:rPr>
        <w:t>2. Yêu cầu</w:t>
      </w:r>
    </w:p>
    <w:p w14:paraId="379B73D9" w14:textId="4A74CF16" w:rsidR="00C26F1C" w:rsidRPr="002516EB" w:rsidRDefault="006F7543" w:rsidP="00AF68CC">
      <w:pPr>
        <w:spacing w:before="120" w:after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516EB">
        <w:rPr>
          <w:rFonts w:ascii="Times New Roman" w:hAnsi="Times New Roman"/>
          <w:sz w:val="28"/>
          <w:szCs w:val="28"/>
        </w:rPr>
        <w:t xml:space="preserve">- </w:t>
      </w:r>
      <w:r w:rsidR="0046680F" w:rsidRPr="008A5A8B">
        <w:rPr>
          <w:rFonts w:ascii="Times New Roman" w:hAnsi="Times New Roman"/>
          <w:sz w:val="28"/>
          <w:szCs w:val="28"/>
        </w:rPr>
        <w:t>Công tác</w:t>
      </w:r>
      <w:r w:rsidR="002B7093" w:rsidRPr="008A5A8B">
        <w:rPr>
          <w:rFonts w:ascii="Times New Roman" w:hAnsi="Times New Roman"/>
          <w:sz w:val="28"/>
          <w:szCs w:val="28"/>
        </w:rPr>
        <w:t xml:space="preserve"> tuyên truyền</w:t>
      </w:r>
      <w:r w:rsidR="005705B7" w:rsidRPr="008A5A8B">
        <w:rPr>
          <w:rFonts w:ascii="Times New Roman" w:hAnsi="Times New Roman"/>
          <w:sz w:val="28"/>
          <w:szCs w:val="28"/>
        </w:rPr>
        <w:t xml:space="preserve"> </w:t>
      </w:r>
      <w:r w:rsidR="0046680F" w:rsidRPr="008A5A8B">
        <w:rPr>
          <w:rFonts w:ascii="Times New Roman" w:hAnsi="Times New Roman"/>
          <w:sz w:val="28"/>
          <w:szCs w:val="28"/>
        </w:rPr>
        <w:t xml:space="preserve">phải thực hiện </w:t>
      </w:r>
      <w:r w:rsidR="00C26F1C" w:rsidRPr="002516EB">
        <w:rPr>
          <w:rFonts w:ascii="Times New Roman" w:hAnsi="Times New Roman"/>
          <w:sz w:val="28"/>
          <w:szCs w:val="28"/>
        </w:rPr>
        <w:t xml:space="preserve">trọng tâm, trọng điểm, tiếp cận được các đối tượng, đơn vị điều tra, </w:t>
      </w:r>
      <w:r w:rsidR="00C26F1C" w:rsidRPr="008A5A8B">
        <w:rPr>
          <w:rFonts w:ascii="Times New Roman" w:hAnsi="Times New Roman"/>
          <w:sz w:val="28"/>
          <w:szCs w:val="28"/>
        </w:rPr>
        <w:t>đảm bảo hiệu quả</w:t>
      </w:r>
      <w:r w:rsidR="00BE25A2" w:rsidRPr="004223A7">
        <w:rPr>
          <w:rFonts w:ascii="Times New Roman" w:hAnsi="Times New Roman"/>
          <w:sz w:val="28"/>
          <w:szCs w:val="28"/>
        </w:rPr>
        <w:t xml:space="preserve"> và</w:t>
      </w:r>
      <w:r w:rsidR="00C26F1C" w:rsidRPr="008A5A8B">
        <w:rPr>
          <w:rFonts w:ascii="Times New Roman" w:hAnsi="Times New Roman"/>
          <w:sz w:val="28"/>
          <w:szCs w:val="28"/>
        </w:rPr>
        <w:t xml:space="preserve"> thiết thực</w:t>
      </w:r>
      <w:r w:rsidR="00C26F1C" w:rsidRPr="002516EB">
        <w:rPr>
          <w:rFonts w:ascii="Times New Roman" w:hAnsi="Times New Roman"/>
          <w:sz w:val="28"/>
          <w:szCs w:val="28"/>
        </w:rPr>
        <w:t>;</w:t>
      </w:r>
    </w:p>
    <w:p w14:paraId="61B80A52" w14:textId="75488777" w:rsidR="00B7715F" w:rsidRPr="00BB3BC6" w:rsidRDefault="006F7543" w:rsidP="00AF68CC">
      <w:pPr>
        <w:spacing w:before="120" w:after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516EB">
        <w:rPr>
          <w:rFonts w:ascii="Times New Roman" w:hAnsi="Times New Roman"/>
          <w:sz w:val="28"/>
          <w:szCs w:val="28"/>
        </w:rPr>
        <w:t xml:space="preserve">- </w:t>
      </w:r>
      <w:r w:rsidR="00CC3B3F" w:rsidRPr="008A5A8B">
        <w:rPr>
          <w:rFonts w:ascii="Times New Roman" w:hAnsi="Times New Roman"/>
          <w:sz w:val="28"/>
          <w:szCs w:val="28"/>
        </w:rPr>
        <w:t>Nội dung, hình thức tuyên truyền phong phú, kịp thời, phù hợp với từng đối tượng</w:t>
      </w:r>
      <w:r w:rsidR="00B53F5E" w:rsidRPr="008A5A8B">
        <w:rPr>
          <w:rFonts w:ascii="Times New Roman" w:hAnsi="Times New Roman"/>
          <w:sz w:val="28"/>
          <w:szCs w:val="28"/>
        </w:rPr>
        <w:t>, địa bàn</w:t>
      </w:r>
      <w:r w:rsidR="00C26F1C" w:rsidRPr="002516EB">
        <w:rPr>
          <w:rFonts w:ascii="Times New Roman" w:hAnsi="Times New Roman"/>
          <w:sz w:val="28"/>
          <w:szCs w:val="28"/>
        </w:rPr>
        <w:t xml:space="preserve"> và</w:t>
      </w:r>
      <w:r w:rsidR="00CC3B3F" w:rsidRPr="008A5A8B">
        <w:rPr>
          <w:rFonts w:ascii="Times New Roman" w:hAnsi="Times New Roman"/>
          <w:sz w:val="28"/>
          <w:szCs w:val="28"/>
        </w:rPr>
        <w:t xml:space="preserve"> thời gian cụ thể</w:t>
      </w:r>
      <w:r w:rsidR="00BB3BC6" w:rsidRPr="009A03DD">
        <w:rPr>
          <w:rFonts w:ascii="Times New Roman" w:hAnsi="Times New Roman"/>
          <w:sz w:val="28"/>
          <w:szCs w:val="28"/>
        </w:rPr>
        <w:t>;</w:t>
      </w:r>
    </w:p>
    <w:p w14:paraId="6C70D85C" w14:textId="202B1B30" w:rsidR="008A5A8B" w:rsidRPr="002516EB" w:rsidRDefault="006F7543" w:rsidP="00AF68CC">
      <w:pPr>
        <w:spacing w:before="120"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516EB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8A5A8B" w:rsidRPr="004223A7">
        <w:rPr>
          <w:rFonts w:ascii="Times New Roman" w:hAnsi="Times New Roman"/>
          <w:spacing w:val="-6"/>
          <w:sz w:val="28"/>
          <w:szCs w:val="28"/>
        </w:rPr>
        <w:t xml:space="preserve">Trong quá trình thực hiện công tác tuyên truyền tại địa phương, Ban Chỉ đạo </w:t>
      </w:r>
      <w:r w:rsidR="008A5A8B" w:rsidRPr="004223A7">
        <w:rPr>
          <w:rFonts w:ascii="Times New Roman" w:hAnsi="Times New Roman"/>
          <w:spacing w:val="-4"/>
          <w:sz w:val="28"/>
          <w:szCs w:val="28"/>
        </w:rPr>
        <w:t xml:space="preserve">Tổng điều tra các cấp </w:t>
      </w:r>
      <w:r w:rsidR="00BE25A2" w:rsidRPr="004223A7">
        <w:rPr>
          <w:rFonts w:ascii="Times New Roman" w:hAnsi="Times New Roman"/>
          <w:spacing w:val="-4"/>
          <w:sz w:val="28"/>
          <w:szCs w:val="28"/>
        </w:rPr>
        <w:t xml:space="preserve">cần </w:t>
      </w:r>
      <w:r w:rsidR="008A5A8B" w:rsidRPr="004223A7">
        <w:rPr>
          <w:rFonts w:ascii="Times New Roman" w:hAnsi="Times New Roman"/>
          <w:spacing w:val="-4"/>
          <w:sz w:val="28"/>
          <w:szCs w:val="28"/>
        </w:rPr>
        <w:t>huy động sự tham gia tích cực của toàn hệ thống</w:t>
      </w:r>
      <w:r w:rsidR="00C70C7E" w:rsidRPr="004223A7">
        <w:rPr>
          <w:rFonts w:ascii="Times New Roman" w:hAnsi="Times New Roman"/>
          <w:spacing w:val="-4"/>
          <w:sz w:val="28"/>
          <w:szCs w:val="28"/>
        </w:rPr>
        <w:t xml:space="preserve"> chính trị</w:t>
      </w:r>
      <w:r w:rsidR="00BE25A2" w:rsidRPr="004223A7">
        <w:rPr>
          <w:rFonts w:ascii="Times New Roman" w:hAnsi="Times New Roman"/>
          <w:sz w:val="28"/>
          <w:szCs w:val="28"/>
        </w:rPr>
        <w:t xml:space="preserve"> và</w:t>
      </w:r>
      <w:r w:rsidR="00C70C7E" w:rsidRPr="002516EB">
        <w:rPr>
          <w:rFonts w:ascii="Times New Roman" w:hAnsi="Times New Roman"/>
          <w:sz w:val="28"/>
          <w:szCs w:val="28"/>
        </w:rPr>
        <w:t xml:space="preserve"> quần chúng nhân dân;</w:t>
      </w:r>
    </w:p>
    <w:p w14:paraId="402922D4" w14:textId="7A81DBA2" w:rsidR="00C152FA" w:rsidRPr="00AC015F" w:rsidRDefault="00C70C7E" w:rsidP="004223A7">
      <w:pPr>
        <w:widowControl w:val="0"/>
        <w:spacing w:before="120" w:after="120" w:line="34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C015F">
        <w:rPr>
          <w:rFonts w:ascii="Times New Roman" w:hAnsi="Times New Roman"/>
          <w:sz w:val="28"/>
          <w:szCs w:val="28"/>
          <w:lang w:val="en-US"/>
        </w:rPr>
        <w:t>- Th</w:t>
      </w:r>
      <w:r w:rsidR="004B6CE2" w:rsidRPr="00AC015F">
        <w:rPr>
          <w:rFonts w:ascii="Times New Roman" w:hAnsi="Times New Roman"/>
          <w:sz w:val="28"/>
          <w:szCs w:val="28"/>
          <w:lang w:val="en-US"/>
        </w:rPr>
        <w:t>ời gian thực hiện tuyên truyền</w:t>
      </w:r>
      <w:r w:rsidR="003301B0">
        <w:rPr>
          <w:rFonts w:ascii="Times New Roman" w:hAnsi="Times New Roman"/>
          <w:sz w:val="28"/>
          <w:szCs w:val="28"/>
          <w:lang w:val="en-US"/>
        </w:rPr>
        <w:t>:</w:t>
      </w:r>
      <w:r w:rsidR="004B6CE2" w:rsidRPr="00AC015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0529FDF4" w14:textId="6415DA0D" w:rsidR="00C152FA" w:rsidRPr="00AC015F" w:rsidRDefault="00C152FA" w:rsidP="004223A7">
      <w:pPr>
        <w:widowControl w:val="0"/>
        <w:spacing w:before="120" w:after="120" w:line="34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C015F">
        <w:rPr>
          <w:rFonts w:ascii="Times New Roman" w:hAnsi="Times New Roman"/>
          <w:sz w:val="28"/>
          <w:szCs w:val="28"/>
          <w:lang w:val="en-US"/>
        </w:rPr>
        <w:t xml:space="preserve">Đợt 1: </w:t>
      </w:r>
      <w:r w:rsidRPr="004223A7">
        <w:rPr>
          <w:rFonts w:ascii="Times New Roman" w:hAnsi="Times New Roman"/>
          <w:spacing w:val="-2"/>
          <w:sz w:val="28"/>
          <w:szCs w:val="28"/>
          <w:lang w:val="en-US"/>
        </w:rPr>
        <w:t>Tháng 2-</w:t>
      </w:r>
      <w:r w:rsidR="00243A3A" w:rsidRPr="004223A7">
        <w:rPr>
          <w:rFonts w:ascii="Times New Roman" w:hAnsi="Times New Roman"/>
          <w:spacing w:val="-2"/>
          <w:sz w:val="28"/>
          <w:szCs w:val="28"/>
          <w:lang w:val="en-US"/>
        </w:rPr>
        <w:t>5</w:t>
      </w:r>
      <w:r w:rsidRPr="004223A7">
        <w:rPr>
          <w:rFonts w:ascii="Times New Roman" w:hAnsi="Times New Roman"/>
          <w:spacing w:val="-2"/>
          <w:sz w:val="28"/>
          <w:szCs w:val="28"/>
          <w:lang w:val="en-US"/>
        </w:rPr>
        <w:t xml:space="preserve"> năm 2021, tuyên </w:t>
      </w:r>
      <w:r w:rsidR="004223A7">
        <w:rPr>
          <w:rFonts w:ascii="Times New Roman" w:hAnsi="Times New Roman"/>
          <w:spacing w:val="-2"/>
          <w:sz w:val="28"/>
          <w:szCs w:val="28"/>
          <w:lang w:val="en-US"/>
        </w:rPr>
        <w:t>truyền về điều tra doanh nghiệp;</w:t>
      </w:r>
      <w:r w:rsidRPr="004223A7">
        <w:rPr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r w:rsidR="00A156E2" w:rsidRPr="004223A7">
        <w:rPr>
          <w:rFonts w:ascii="Times New Roman" w:hAnsi="Times New Roman"/>
          <w:spacing w:val="-2"/>
          <w:sz w:val="28"/>
          <w:szCs w:val="28"/>
          <w:lang w:val="en-US"/>
        </w:rPr>
        <w:t xml:space="preserve">đơn vị </w:t>
      </w:r>
      <w:r w:rsidRPr="004223A7">
        <w:rPr>
          <w:rFonts w:ascii="Times New Roman" w:hAnsi="Times New Roman"/>
          <w:spacing w:val="-2"/>
          <w:sz w:val="28"/>
          <w:szCs w:val="28"/>
          <w:lang w:val="en-US"/>
        </w:rPr>
        <w:t>sự nghiệp</w:t>
      </w:r>
      <w:r w:rsidR="00A156E2">
        <w:rPr>
          <w:rFonts w:ascii="Times New Roman" w:hAnsi="Times New Roman"/>
          <w:sz w:val="28"/>
          <w:szCs w:val="28"/>
          <w:lang w:val="en-US"/>
        </w:rPr>
        <w:t>, hiệp hội</w:t>
      </w:r>
      <w:r w:rsidRPr="00AC015F">
        <w:rPr>
          <w:rFonts w:ascii="Times New Roman" w:hAnsi="Times New Roman"/>
          <w:sz w:val="28"/>
          <w:szCs w:val="28"/>
          <w:lang w:val="en-US"/>
        </w:rPr>
        <w:t>;</w:t>
      </w:r>
      <w:r w:rsidR="00AA4260">
        <w:rPr>
          <w:rFonts w:ascii="Times New Roman" w:hAnsi="Times New Roman"/>
          <w:sz w:val="28"/>
          <w:szCs w:val="28"/>
          <w:lang w:val="en-US"/>
        </w:rPr>
        <w:t xml:space="preserve"> cơ sở hành chính</w:t>
      </w:r>
      <w:r w:rsidR="00BE25A2">
        <w:rPr>
          <w:rFonts w:ascii="Times New Roman" w:hAnsi="Times New Roman"/>
          <w:sz w:val="28"/>
          <w:szCs w:val="28"/>
          <w:lang w:val="en-US"/>
        </w:rPr>
        <w:t>.</w:t>
      </w:r>
    </w:p>
    <w:p w14:paraId="37003270" w14:textId="74B91DF7" w:rsidR="002B4150" w:rsidRDefault="00C152FA" w:rsidP="00AF68CC">
      <w:pPr>
        <w:spacing w:before="120" w:after="120" w:line="34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C015F">
        <w:rPr>
          <w:rFonts w:ascii="Times New Roman" w:hAnsi="Times New Roman"/>
          <w:sz w:val="28"/>
          <w:szCs w:val="28"/>
          <w:lang w:val="en-US"/>
        </w:rPr>
        <w:lastRenderedPageBreak/>
        <w:t xml:space="preserve">Đợt 2: Tháng 6-7 năm 2021, tuyên truyền </w:t>
      </w:r>
      <w:r w:rsidR="00AB6AFB">
        <w:rPr>
          <w:rFonts w:ascii="Times New Roman" w:hAnsi="Times New Roman"/>
          <w:sz w:val="28"/>
          <w:szCs w:val="28"/>
          <w:lang w:val="en-US"/>
        </w:rPr>
        <w:t>về</w:t>
      </w:r>
      <w:r w:rsidRPr="00AC015F">
        <w:rPr>
          <w:rFonts w:ascii="Times New Roman" w:hAnsi="Times New Roman"/>
          <w:sz w:val="28"/>
          <w:szCs w:val="28"/>
          <w:lang w:val="en-US"/>
        </w:rPr>
        <w:t xml:space="preserve"> điều tra cơ sở </w:t>
      </w:r>
      <w:r w:rsidR="00A156E2">
        <w:rPr>
          <w:rFonts w:ascii="Times New Roman" w:hAnsi="Times New Roman"/>
          <w:sz w:val="28"/>
          <w:szCs w:val="28"/>
          <w:lang w:val="en-US"/>
        </w:rPr>
        <w:t xml:space="preserve">sản xuất kinh doanh </w:t>
      </w:r>
      <w:r w:rsidRPr="00AC015F">
        <w:rPr>
          <w:rFonts w:ascii="Times New Roman" w:hAnsi="Times New Roman"/>
          <w:sz w:val="28"/>
          <w:szCs w:val="28"/>
          <w:lang w:val="en-US"/>
        </w:rPr>
        <w:t>cá thể</w:t>
      </w:r>
      <w:r w:rsidR="002A7181">
        <w:rPr>
          <w:rFonts w:ascii="Times New Roman" w:hAnsi="Times New Roman"/>
          <w:sz w:val="28"/>
          <w:szCs w:val="28"/>
          <w:lang w:val="en-US"/>
        </w:rPr>
        <w:t>;</w:t>
      </w:r>
      <w:r w:rsidR="00A156E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E7C69">
        <w:rPr>
          <w:rFonts w:ascii="Times New Roman" w:hAnsi="Times New Roman"/>
          <w:sz w:val="28"/>
          <w:szCs w:val="28"/>
          <w:lang w:val="en-US"/>
        </w:rPr>
        <w:t>cơ sở</w:t>
      </w:r>
      <w:r w:rsidR="00243A3A">
        <w:rPr>
          <w:rFonts w:ascii="Times New Roman" w:hAnsi="Times New Roman"/>
          <w:sz w:val="28"/>
          <w:szCs w:val="28"/>
          <w:lang w:val="en-US"/>
        </w:rPr>
        <w:t xml:space="preserve"> tôn giáo, tín ngưỡng</w:t>
      </w:r>
      <w:r w:rsidRPr="00AC015F">
        <w:rPr>
          <w:rFonts w:ascii="Times New Roman" w:hAnsi="Times New Roman"/>
          <w:sz w:val="28"/>
          <w:szCs w:val="28"/>
          <w:lang w:val="en-US"/>
        </w:rPr>
        <w:t>.</w:t>
      </w:r>
    </w:p>
    <w:p w14:paraId="1D9BC064" w14:textId="77777777" w:rsidR="00347A98" w:rsidRDefault="0046680F" w:rsidP="00AF68CC">
      <w:pPr>
        <w:spacing w:before="120" w:after="120" w:line="340" w:lineRule="exact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54451">
        <w:rPr>
          <w:rFonts w:ascii="Times New Roman" w:hAnsi="Times New Roman"/>
          <w:b/>
          <w:sz w:val="28"/>
          <w:szCs w:val="28"/>
          <w:lang w:val="en-US"/>
        </w:rPr>
        <w:t xml:space="preserve">II. </w:t>
      </w:r>
      <w:r w:rsidR="00507E1C" w:rsidRPr="00154451">
        <w:rPr>
          <w:rFonts w:ascii="Times New Roman" w:hAnsi="Times New Roman"/>
          <w:b/>
          <w:sz w:val="28"/>
          <w:szCs w:val="28"/>
          <w:lang w:val="en-US"/>
        </w:rPr>
        <w:t>NỘI DUNG</w:t>
      </w:r>
      <w:r w:rsidR="00347A98" w:rsidRPr="00154451">
        <w:rPr>
          <w:rFonts w:ascii="Times New Roman" w:hAnsi="Times New Roman"/>
          <w:b/>
          <w:sz w:val="28"/>
          <w:szCs w:val="28"/>
          <w:lang w:val="en-US"/>
        </w:rPr>
        <w:t xml:space="preserve"> TUYÊN TRUYỀN</w:t>
      </w:r>
    </w:p>
    <w:p w14:paraId="785C7968" w14:textId="10D4FBF4" w:rsidR="0032129F" w:rsidRPr="004223A7" w:rsidRDefault="0032129F" w:rsidP="00AF68CC">
      <w:pPr>
        <w:spacing w:before="120" w:after="120" w:line="340" w:lineRule="exact"/>
        <w:ind w:firstLine="720"/>
        <w:jc w:val="both"/>
        <w:rPr>
          <w:rFonts w:ascii="Times New Roman" w:hAnsi="Times New Roman"/>
          <w:spacing w:val="6"/>
          <w:sz w:val="28"/>
          <w:szCs w:val="28"/>
          <w:lang w:val="en-US"/>
        </w:rPr>
      </w:pPr>
      <w:r w:rsidRPr="009A03DD">
        <w:rPr>
          <w:rFonts w:ascii="Times New Roman" w:hAnsi="Times New Roman"/>
          <w:sz w:val="28"/>
          <w:szCs w:val="28"/>
          <w:lang w:val="en-US"/>
        </w:rPr>
        <w:t>C</w:t>
      </w:r>
      <w:r w:rsidR="00751888" w:rsidRPr="009A03DD">
        <w:rPr>
          <w:rFonts w:ascii="Times New Roman" w:hAnsi="Times New Roman"/>
          <w:sz w:val="28"/>
          <w:szCs w:val="28"/>
          <w:lang w:val="en-US"/>
        </w:rPr>
        <w:t xml:space="preserve">ông </w:t>
      </w:r>
      <w:r w:rsidRPr="009A03DD">
        <w:rPr>
          <w:rFonts w:ascii="Times New Roman" w:hAnsi="Times New Roman"/>
          <w:sz w:val="28"/>
          <w:szCs w:val="28"/>
          <w:lang w:val="en-US"/>
        </w:rPr>
        <w:t xml:space="preserve">tác tuyên truyền </w:t>
      </w:r>
      <w:r w:rsidR="00AA4260" w:rsidRPr="009A03DD">
        <w:rPr>
          <w:rFonts w:ascii="Times New Roman" w:hAnsi="Times New Roman"/>
          <w:sz w:val="28"/>
          <w:szCs w:val="28"/>
          <w:lang w:val="en-US"/>
        </w:rPr>
        <w:t xml:space="preserve">được tập trung </w:t>
      </w:r>
      <w:r w:rsidR="00751888" w:rsidRPr="009A03DD">
        <w:rPr>
          <w:rFonts w:ascii="Times New Roman" w:hAnsi="Times New Roman"/>
          <w:sz w:val="28"/>
          <w:szCs w:val="28"/>
          <w:lang w:val="en-US"/>
        </w:rPr>
        <w:t xml:space="preserve">vào </w:t>
      </w:r>
      <w:r w:rsidRPr="009A03DD">
        <w:rPr>
          <w:rFonts w:ascii="Times New Roman" w:hAnsi="Times New Roman"/>
          <w:sz w:val="28"/>
          <w:szCs w:val="28"/>
          <w:lang w:val="en-US"/>
        </w:rPr>
        <w:t xml:space="preserve">các nội dung tại </w:t>
      </w:r>
      <w:r w:rsidR="00500FCF" w:rsidRPr="008A5A8B">
        <w:rPr>
          <w:rFonts w:ascii="Times New Roman" w:hAnsi="Times New Roman"/>
          <w:sz w:val="28"/>
          <w:szCs w:val="28"/>
        </w:rPr>
        <w:t>Quyết định số 307/QĐ-</w:t>
      </w:r>
      <w:r w:rsidR="00500FCF" w:rsidRPr="002516EB">
        <w:rPr>
          <w:rFonts w:ascii="Times New Roman" w:hAnsi="Times New Roman"/>
          <w:sz w:val="28"/>
          <w:szCs w:val="28"/>
        </w:rPr>
        <w:t>TTg</w:t>
      </w:r>
      <w:r w:rsidR="00500FCF" w:rsidRPr="008A5A8B">
        <w:rPr>
          <w:rFonts w:ascii="Times New Roman" w:hAnsi="Times New Roman"/>
          <w:sz w:val="28"/>
          <w:szCs w:val="28"/>
        </w:rPr>
        <w:t xml:space="preserve"> ngày 27/02/2020 của Thủ tướng Chính phủ về tổ chức Tổng điều tra kinh tế năm 2021, </w:t>
      </w:r>
      <w:r w:rsidR="00500FCF" w:rsidRPr="002516EB">
        <w:rPr>
          <w:rFonts w:ascii="Times New Roman" w:hAnsi="Times New Roman"/>
          <w:sz w:val="28"/>
          <w:szCs w:val="28"/>
        </w:rPr>
        <w:t>Quyết định số 1344/QĐ-BKHĐT ngày 03/9/2020 của Bộ trưởng Bộ Kế hoạch và Đầu tư về việc ban hành Phương án Tổng điều tra kinh tế năm 2021</w:t>
      </w:r>
      <w:r w:rsidR="00BC4CE8">
        <w:rPr>
          <w:rFonts w:ascii="Times New Roman" w:hAnsi="Times New Roman"/>
          <w:sz w:val="28"/>
          <w:szCs w:val="28"/>
          <w:lang w:val="en-US"/>
        </w:rPr>
        <w:t>;</w:t>
      </w:r>
      <w:r w:rsidRPr="009A03DD">
        <w:rPr>
          <w:rFonts w:ascii="Times New Roman" w:hAnsi="Times New Roman"/>
          <w:sz w:val="28"/>
          <w:szCs w:val="28"/>
          <w:lang w:val="en-US"/>
        </w:rPr>
        <w:t xml:space="preserve"> Quyết </w:t>
      </w:r>
      <w:r w:rsidRPr="009A03DD">
        <w:rPr>
          <w:rFonts w:ascii="Times New Roman" w:hAnsi="Times New Roman"/>
          <w:sz w:val="28"/>
          <w:szCs w:val="28"/>
        </w:rPr>
        <w:t>định số 1</w:t>
      </w:r>
      <w:r w:rsidRPr="009A03DD">
        <w:rPr>
          <w:rFonts w:ascii="Times New Roman" w:hAnsi="Times New Roman"/>
          <w:sz w:val="28"/>
          <w:szCs w:val="28"/>
          <w:lang w:val="en-US"/>
        </w:rPr>
        <w:t>006</w:t>
      </w:r>
      <w:r w:rsidRPr="009A03DD">
        <w:rPr>
          <w:rFonts w:ascii="Times New Roman" w:hAnsi="Times New Roman"/>
          <w:sz w:val="28"/>
          <w:szCs w:val="28"/>
        </w:rPr>
        <w:t>/QĐ-</w:t>
      </w:r>
      <w:r w:rsidRPr="009A03DD">
        <w:rPr>
          <w:rFonts w:ascii="Times New Roman" w:hAnsi="Times New Roman"/>
          <w:sz w:val="28"/>
          <w:szCs w:val="28"/>
          <w:lang w:val="en-US"/>
        </w:rPr>
        <w:t>BNV</w:t>
      </w:r>
      <w:r w:rsidRPr="009A03DD">
        <w:rPr>
          <w:rFonts w:ascii="Times New Roman" w:hAnsi="Times New Roman"/>
          <w:sz w:val="28"/>
          <w:szCs w:val="28"/>
        </w:rPr>
        <w:t xml:space="preserve"> ngày </w:t>
      </w:r>
      <w:r w:rsidRPr="009A03DD">
        <w:rPr>
          <w:rFonts w:ascii="Times New Roman" w:hAnsi="Times New Roman"/>
          <w:sz w:val="28"/>
          <w:szCs w:val="28"/>
          <w:lang w:val="en-US"/>
        </w:rPr>
        <w:t>26/11</w:t>
      </w:r>
      <w:r w:rsidRPr="009A03DD">
        <w:rPr>
          <w:rFonts w:ascii="Times New Roman" w:hAnsi="Times New Roman"/>
          <w:sz w:val="28"/>
          <w:szCs w:val="28"/>
        </w:rPr>
        <w:t xml:space="preserve">/2020 của Bộ trưởng Bộ </w:t>
      </w:r>
      <w:r w:rsidRPr="004223A7">
        <w:rPr>
          <w:rFonts w:ascii="Times New Roman" w:hAnsi="Times New Roman"/>
          <w:spacing w:val="6"/>
          <w:sz w:val="28"/>
          <w:szCs w:val="28"/>
          <w:lang w:val="en-US"/>
        </w:rPr>
        <w:t>Nội vụ</w:t>
      </w:r>
      <w:r w:rsidRPr="004223A7">
        <w:rPr>
          <w:rFonts w:ascii="Times New Roman" w:hAnsi="Times New Roman"/>
          <w:spacing w:val="6"/>
          <w:sz w:val="28"/>
          <w:szCs w:val="28"/>
        </w:rPr>
        <w:t xml:space="preserve"> về việc ban hành Phương án </w:t>
      </w:r>
      <w:r w:rsidRPr="004223A7">
        <w:rPr>
          <w:rFonts w:ascii="Times New Roman" w:hAnsi="Times New Roman"/>
          <w:spacing w:val="6"/>
          <w:sz w:val="28"/>
          <w:szCs w:val="28"/>
          <w:lang w:val="en-US"/>
        </w:rPr>
        <w:t>Điều tra cơ sở hành chính</w:t>
      </w:r>
      <w:r w:rsidRPr="004223A7">
        <w:rPr>
          <w:rFonts w:ascii="Times New Roman" w:hAnsi="Times New Roman"/>
          <w:spacing w:val="6"/>
          <w:sz w:val="28"/>
          <w:szCs w:val="28"/>
        </w:rPr>
        <w:t xml:space="preserve"> năm 2021</w:t>
      </w:r>
      <w:r w:rsidR="00B34533" w:rsidRPr="004223A7">
        <w:rPr>
          <w:rFonts w:ascii="Times New Roman" w:hAnsi="Times New Roman"/>
          <w:spacing w:val="6"/>
          <w:sz w:val="28"/>
          <w:szCs w:val="28"/>
          <w:lang w:val="en-US"/>
        </w:rPr>
        <w:t xml:space="preserve">. Nội dung </w:t>
      </w:r>
      <w:r w:rsidR="00500FCF" w:rsidRPr="004223A7">
        <w:rPr>
          <w:rFonts w:ascii="Times New Roman" w:hAnsi="Times New Roman"/>
          <w:spacing w:val="6"/>
          <w:sz w:val="28"/>
          <w:szCs w:val="28"/>
          <w:lang w:val="en-US"/>
        </w:rPr>
        <w:t>cụ thể</w:t>
      </w:r>
      <w:r w:rsidR="00B34533" w:rsidRPr="004223A7">
        <w:rPr>
          <w:rFonts w:ascii="Times New Roman" w:hAnsi="Times New Roman"/>
          <w:spacing w:val="6"/>
          <w:sz w:val="28"/>
          <w:szCs w:val="28"/>
          <w:lang w:val="en-US"/>
        </w:rPr>
        <w:t xml:space="preserve"> như sau:</w:t>
      </w:r>
    </w:p>
    <w:p w14:paraId="7B307DAA" w14:textId="490D9867" w:rsidR="000313D0" w:rsidRPr="00D076B5" w:rsidRDefault="003E663F" w:rsidP="00AF68CC">
      <w:pPr>
        <w:spacing w:before="120" w:after="120" w:line="340" w:lineRule="exact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D076B5">
        <w:rPr>
          <w:rFonts w:ascii="Times New Roman" w:hAnsi="Times New Roman"/>
          <w:sz w:val="28"/>
          <w:szCs w:val="28"/>
          <w:lang w:val="en-US"/>
        </w:rPr>
        <w:t>1.</w:t>
      </w:r>
      <w:r w:rsidR="000E1B58" w:rsidRPr="00D076B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A4485">
        <w:rPr>
          <w:rFonts w:ascii="Times New Roman" w:hAnsi="Times New Roman"/>
          <w:sz w:val="28"/>
          <w:szCs w:val="28"/>
          <w:lang w:val="en-US"/>
        </w:rPr>
        <w:t>Tuyên truyền về mục đích, ý nghĩa</w:t>
      </w:r>
      <w:r w:rsidR="008C3E76">
        <w:rPr>
          <w:rFonts w:ascii="Times New Roman" w:hAnsi="Times New Roman"/>
          <w:sz w:val="28"/>
          <w:szCs w:val="28"/>
          <w:lang w:val="en-US"/>
        </w:rPr>
        <w:t xml:space="preserve"> của cuộc Tổng điều tra</w:t>
      </w:r>
      <w:r w:rsidR="003A4485">
        <w:rPr>
          <w:rFonts w:ascii="Times New Roman" w:hAnsi="Times New Roman"/>
          <w:sz w:val="28"/>
          <w:szCs w:val="28"/>
          <w:lang w:val="en-US"/>
        </w:rPr>
        <w:t>.</w:t>
      </w:r>
    </w:p>
    <w:p w14:paraId="0E51CB96" w14:textId="5E7B04B9" w:rsidR="003E663F" w:rsidRPr="00D076B5" w:rsidRDefault="003E663F" w:rsidP="00AF68CC">
      <w:pPr>
        <w:spacing w:before="120" w:after="120" w:line="340" w:lineRule="exact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D076B5">
        <w:rPr>
          <w:rFonts w:ascii="Times New Roman" w:hAnsi="Times New Roman"/>
          <w:sz w:val="28"/>
          <w:szCs w:val="28"/>
          <w:lang w:val="en-US"/>
        </w:rPr>
        <w:t xml:space="preserve">2. </w:t>
      </w:r>
      <w:r w:rsidR="003A4485">
        <w:rPr>
          <w:rFonts w:ascii="Times New Roman" w:hAnsi="Times New Roman"/>
          <w:sz w:val="28"/>
          <w:szCs w:val="28"/>
          <w:lang w:val="en-US"/>
        </w:rPr>
        <w:t>Tuyên truyền về đối</w:t>
      </w:r>
      <w:r w:rsidR="003A4485" w:rsidRPr="00D076B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76B5">
        <w:rPr>
          <w:rFonts w:ascii="Times New Roman" w:hAnsi="Times New Roman"/>
          <w:sz w:val="28"/>
          <w:szCs w:val="28"/>
          <w:lang w:val="en-US"/>
        </w:rPr>
        <w:t xml:space="preserve">tượng </w:t>
      </w:r>
      <w:r w:rsidR="004C3F1A">
        <w:rPr>
          <w:rFonts w:ascii="Times New Roman" w:hAnsi="Times New Roman"/>
          <w:sz w:val="28"/>
          <w:szCs w:val="28"/>
          <w:lang w:val="en-US"/>
        </w:rPr>
        <w:t xml:space="preserve">Tổng </w:t>
      </w:r>
      <w:r w:rsidRPr="00D076B5">
        <w:rPr>
          <w:rFonts w:ascii="Times New Roman" w:hAnsi="Times New Roman"/>
          <w:sz w:val="28"/>
          <w:szCs w:val="28"/>
          <w:lang w:val="en-US"/>
        </w:rPr>
        <w:t>điều tra</w:t>
      </w:r>
      <w:r w:rsidR="00AB6AFB">
        <w:rPr>
          <w:rFonts w:ascii="Times New Roman" w:hAnsi="Times New Roman"/>
          <w:sz w:val="28"/>
          <w:szCs w:val="28"/>
          <w:lang w:val="en-US"/>
        </w:rPr>
        <w:t>.</w:t>
      </w:r>
    </w:p>
    <w:p w14:paraId="72FBF176" w14:textId="3B1A7720" w:rsidR="003E663F" w:rsidRPr="00AB6AFB" w:rsidRDefault="003E663F" w:rsidP="00AF68CC">
      <w:pPr>
        <w:pStyle w:val="BodyText"/>
        <w:tabs>
          <w:tab w:val="left" w:pos="1134"/>
        </w:tabs>
        <w:spacing w:before="120" w:after="120" w:line="340" w:lineRule="exact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D076B5">
        <w:rPr>
          <w:rFonts w:ascii="Times New Roman" w:hAnsi="Times New Roman"/>
          <w:bCs/>
          <w:color w:val="000000"/>
          <w:szCs w:val="28"/>
          <w:lang w:val="vi-VN"/>
        </w:rPr>
        <w:t xml:space="preserve">3. </w:t>
      </w:r>
      <w:r w:rsidR="003A4485">
        <w:rPr>
          <w:rFonts w:ascii="Times New Roman" w:hAnsi="Times New Roman"/>
          <w:bCs/>
          <w:color w:val="000000"/>
          <w:szCs w:val="28"/>
        </w:rPr>
        <w:t>Tuyên truyền về đ</w:t>
      </w:r>
      <w:r w:rsidRPr="00D076B5">
        <w:rPr>
          <w:rFonts w:ascii="Times New Roman" w:hAnsi="Times New Roman"/>
          <w:bCs/>
          <w:color w:val="000000"/>
          <w:szCs w:val="28"/>
          <w:lang w:val="vi-VN"/>
        </w:rPr>
        <w:t xml:space="preserve">ơn vị </w:t>
      </w:r>
      <w:r w:rsidR="004C3F1A">
        <w:rPr>
          <w:rFonts w:ascii="Times New Roman" w:hAnsi="Times New Roman"/>
          <w:bCs/>
          <w:color w:val="000000"/>
          <w:szCs w:val="28"/>
        </w:rPr>
        <w:t xml:space="preserve">Tổng </w:t>
      </w:r>
      <w:r w:rsidRPr="00D076B5">
        <w:rPr>
          <w:rFonts w:ascii="Times New Roman" w:hAnsi="Times New Roman"/>
          <w:bCs/>
          <w:color w:val="000000"/>
          <w:szCs w:val="28"/>
          <w:lang w:val="vi-VN"/>
        </w:rPr>
        <w:t>điều tra</w:t>
      </w:r>
      <w:r w:rsidR="00AB6AFB">
        <w:rPr>
          <w:rFonts w:ascii="Times New Roman" w:hAnsi="Times New Roman"/>
          <w:color w:val="000000"/>
          <w:szCs w:val="28"/>
        </w:rPr>
        <w:t>.</w:t>
      </w:r>
    </w:p>
    <w:p w14:paraId="466B3002" w14:textId="03E5F92D" w:rsidR="003E663F" w:rsidRPr="00D076B5" w:rsidRDefault="003E663F" w:rsidP="00AF68CC">
      <w:pPr>
        <w:pStyle w:val="BodyText"/>
        <w:spacing w:before="120" w:after="120" w:line="340" w:lineRule="exact"/>
        <w:ind w:firstLine="720"/>
        <w:jc w:val="left"/>
        <w:rPr>
          <w:rFonts w:ascii="Times New Roman" w:hAnsi="Times New Roman"/>
          <w:color w:val="000000"/>
          <w:szCs w:val="28"/>
        </w:rPr>
      </w:pPr>
      <w:r w:rsidRPr="00D076B5">
        <w:rPr>
          <w:rFonts w:ascii="Times New Roman" w:hAnsi="Times New Roman"/>
          <w:color w:val="000000"/>
          <w:szCs w:val="28"/>
        </w:rPr>
        <w:t xml:space="preserve">4. </w:t>
      </w:r>
      <w:r w:rsidR="003A4485">
        <w:rPr>
          <w:rFonts w:ascii="Times New Roman" w:hAnsi="Times New Roman"/>
          <w:color w:val="000000"/>
          <w:szCs w:val="28"/>
        </w:rPr>
        <w:t>Tuyên truyền về t</w:t>
      </w:r>
      <w:r w:rsidRPr="00D076B5">
        <w:rPr>
          <w:rFonts w:ascii="Times New Roman" w:hAnsi="Times New Roman"/>
          <w:color w:val="000000"/>
          <w:szCs w:val="28"/>
        </w:rPr>
        <w:t>hời điểm</w:t>
      </w:r>
      <w:r w:rsidR="00C44D55">
        <w:rPr>
          <w:rFonts w:ascii="Times New Roman" w:hAnsi="Times New Roman"/>
          <w:color w:val="000000"/>
          <w:szCs w:val="28"/>
        </w:rPr>
        <w:t xml:space="preserve"> tiến hành</w:t>
      </w:r>
      <w:r w:rsidRPr="00D076B5">
        <w:rPr>
          <w:rFonts w:ascii="Times New Roman" w:hAnsi="Times New Roman"/>
          <w:color w:val="000000"/>
          <w:szCs w:val="28"/>
        </w:rPr>
        <w:t xml:space="preserve"> </w:t>
      </w:r>
      <w:r w:rsidR="00681867">
        <w:rPr>
          <w:rFonts w:ascii="Times New Roman" w:hAnsi="Times New Roman"/>
          <w:color w:val="000000"/>
          <w:szCs w:val="28"/>
        </w:rPr>
        <w:t xml:space="preserve">Tổng </w:t>
      </w:r>
      <w:r w:rsidRPr="00D076B5">
        <w:rPr>
          <w:rFonts w:ascii="Times New Roman" w:hAnsi="Times New Roman"/>
          <w:color w:val="000000"/>
          <w:szCs w:val="28"/>
        </w:rPr>
        <w:t>điều tra</w:t>
      </w:r>
      <w:r w:rsidR="00AB6AFB">
        <w:rPr>
          <w:rFonts w:ascii="Times New Roman" w:hAnsi="Times New Roman"/>
          <w:color w:val="000000"/>
          <w:szCs w:val="28"/>
        </w:rPr>
        <w:t>.</w:t>
      </w:r>
    </w:p>
    <w:p w14:paraId="191D852F" w14:textId="3BBA604E" w:rsidR="0024349E" w:rsidRPr="00D076B5" w:rsidRDefault="0024349E" w:rsidP="00AF68CC">
      <w:pPr>
        <w:tabs>
          <w:tab w:val="left" w:pos="851"/>
        </w:tabs>
        <w:spacing w:before="120" w:after="120" w:line="34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076B5">
        <w:rPr>
          <w:rFonts w:ascii="Times New Roman" w:hAnsi="Times New Roman"/>
          <w:color w:val="000000"/>
          <w:sz w:val="28"/>
          <w:szCs w:val="28"/>
          <w:lang w:val="en-US"/>
        </w:rPr>
        <w:t xml:space="preserve">5. </w:t>
      </w:r>
      <w:r w:rsidR="00B34533">
        <w:rPr>
          <w:rFonts w:ascii="Times New Roman" w:hAnsi="Times New Roman"/>
          <w:color w:val="000000"/>
          <w:sz w:val="28"/>
          <w:szCs w:val="28"/>
          <w:lang w:val="en-US"/>
        </w:rPr>
        <w:t>Tuyên truyền về hình</w:t>
      </w:r>
      <w:r w:rsidR="00B34533" w:rsidRPr="00D076B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296C89" w:rsidRPr="00D076B5">
        <w:rPr>
          <w:rFonts w:ascii="Times New Roman" w:hAnsi="Times New Roman"/>
          <w:color w:val="000000"/>
          <w:sz w:val="28"/>
          <w:szCs w:val="28"/>
          <w:lang w:val="en-US"/>
        </w:rPr>
        <w:t>thức</w:t>
      </w:r>
      <w:r w:rsidRPr="00D076B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B34533">
        <w:rPr>
          <w:rFonts w:ascii="Times New Roman" w:hAnsi="Times New Roman"/>
          <w:sz w:val="28"/>
          <w:szCs w:val="28"/>
          <w:lang w:val="en-US"/>
        </w:rPr>
        <w:t>thu thập thông tin</w:t>
      </w:r>
      <w:r w:rsidR="00AB6AFB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14:paraId="1C8B285B" w14:textId="33115027" w:rsidR="00BF29F7" w:rsidRDefault="00BF29F7" w:rsidP="00AF68CC">
      <w:pPr>
        <w:tabs>
          <w:tab w:val="left" w:pos="90"/>
          <w:tab w:val="left" w:pos="851"/>
        </w:tabs>
        <w:spacing w:before="120" w:after="120" w:line="34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6. </w:t>
      </w:r>
      <w:r w:rsidR="00B34533">
        <w:rPr>
          <w:rFonts w:ascii="Times New Roman" w:hAnsi="Times New Roman"/>
          <w:color w:val="000000"/>
          <w:sz w:val="28"/>
          <w:szCs w:val="28"/>
          <w:lang w:val="en-US"/>
        </w:rPr>
        <w:t xml:space="preserve">Tuyên truyền về kế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hoạch </w:t>
      </w:r>
      <w:r w:rsidR="00B34533">
        <w:rPr>
          <w:rFonts w:ascii="Times New Roman" w:hAnsi="Times New Roman"/>
          <w:color w:val="000000"/>
          <w:sz w:val="28"/>
          <w:szCs w:val="28"/>
          <w:lang w:val="en-US"/>
        </w:rPr>
        <w:t xml:space="preserve">tổ chức thực hiện </w:t>
      </w:r>
      <w:r w:rsidR="00681867">
        <w:rPr>
          <w:rFonts w:ascii="Times New Roman" w:hAnsi="Times New Roman"/>
          <w:color w:val="000000"/>
          <w:sz w:val="28"/>
          <w:szCs w:val="28"/>
          <w:lang w:val="en-US"/>
        </w:rPr>
        <w:t xml:space="preserve">Tổng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điều tra</w:t>
      </w:r>
      <w:r w:rsidR="00AB6AFB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14:paraId="2197DB17" w14:textId="4808571B" w:rsidR="00D86CA7" w:rsidRDefault="00BF29F7" w:rsidP="00AF68CC">
      <w:pPr>
        <w:tabs>
          <w:tab w:val="left" w:pos="90"/>
          <w:tab w:val="left" w:pos="851"/>
        </w:tabs>
        <w:spacing w:before="120" w:after="120" w:line="34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7</w:t>
      </w:r>
      <w:r w:rsidR="00D86CA7" w:rsidRPr="00D076B5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="00B34533">
        <w:rPr>
          <w:rFonts w:ascii="Times New Roman" w:hAnsi="Times New Roman"/>
          <w:color w:val="000000"/>
          <w:sz w:val="28"/>
          <w:szCs w:val="28"/>
          <w:lang w:val="en-US"/>
        </w:rPr>
        <w:t>Tuyên truyền về</w:t>
      </w:r>
      <w:r w:rsidR="00B34533" w:rsidRPr="00D076B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B34533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D86CA7" w:rsidRPr="00D076B5">
        <w:rPr>
          <w:rFonts w:ascii="Times New Roman" w:hAnsi="Times New Roman"/>
          <w:color w:val="000000"/>
          <w:sz w:val="28"/>
          <w:szCs w:val="28"/>
          <w:lang w:val="en-US"/>
        </w:rPr>
        <w:t xml:space="preserve">ội dung </w:t>
      </w:r>
      <w:r w:rsidR="00D05452" w:rsidRPr="00D076B5">
        <w:rPr>
          <w:rFonts w:ascii="Times New Roman" w:hAnsi="Times New Roman"/>
          <w:color w:val="000000"/>
          <w:sz w:val="28"/>
          <w:szCs w:val="28"/>
          <w:lang w:val="en-US"/>
        </w:rPr>
        <w:t xml:space="preserve">của </w:t>
      </w:r>
      <w:r w:rsidR="00B34533">
        <w:rPr>
          <w:rFonts w:ascii="Times New Roman" w:hAnsi="Times New Roman"/>
          <w:color w:val="000000"/>
          <w:sz w:val="28"/>
          <w:szCs w:val="28"/>
          <w:lang w:val="en-US"/>
        </w:rPr>
        <w:t>cuộc</w:t>
      </w:r>
      <w:r w:rsidR="00B34533" w:rsidRPr="00D076B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681867">
        <w:rPr>
          <w:rFonts w:ascii="Times New Roman" w:hAnsi="Times New Roman"/>
          <w:color w:val="000000"/>
          <w:sz w:val="28"/>
          <w:szCs w:val="28"/>
          <w:lang w:val="en-US"/>
        </w:rPr>
        <w:t xml:space="preserve">Tổng </w:t>
      </w:r>
      <w:r w:rsidR="00D86CA7" w:rsidRPr="00D076B5">
        <w:rPr>
          <w:rFonts w:ascii="Times New Roman" w:hAnsi="Times New Roman"/>
          <w:color w:val="000000"/>
          <w:sz w:val="28"/>
          <w:szCs w:val="28"/>
          <w:lang w:val="en-US"/>
        </w:rPr>
        <w:t>điều tra</w:t>
      </w:r>
      <w:r w:rsidR="00AB6AFB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14:paraId="59BCC564" w14:textId="3EB78544" w:rsidR="00B3539D" w:rsidRPr="00D076B5" w:rsidRDefault="00BF29F7" w:rsidP="00AF68CC">
      <w:pPr>
        <w:spacing w:before="120" w:after="120" w:line="340" w:lineRule="exact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8</w:t>
      </w:r>
      <w:r w:rsidR="00E72F95" w:rsidRPr="00D076B5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B34533">
        <w:rPr>
          <w:rFonts w:ascii="Times New Roman" w:hAnsi="Times New Roman"/>
          <w:color w:val="000000"/>
          <w:sz w:val="28"/>
          <w:szCs w:val="28"/>
          <w:lang w:val="en-US"/>
        </w:rPr>
        <w:t>Tuyên truyền về</w:t>
      </w:r>
      <w:r w:rsidR="00B34533" w:rsidRPr="00D076B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34533">
        <w:rPr>
          <w:rFonts w:ascii="Times New Roman" w:hAnsi="Times New Roman"/>
          <w:sz w:val="28"/>
          <w:szCs w:val="28"/>
          <w:lang w:val="en-US"/>
        </w:rPr>
        <w:t>q</w:t>
      </w:r>
      <w:r w:rsidR="000E1B58" w:rsidRPr="00D076B5">
        <w:rPr>
          <w:rFonts w:ascii="Times New Roman" w:hAnsi="Times New Roman"/>
          <w:sz w:val="28"/>
          <w:szCs w:val="28"/>
          <w:lang w:val="en-US"/>
        </w:rPr>
        <w:t>uyền</w:t>
      </w:r>
      <w:r w:rsidR="00500FCF">
        <w:rPr>
          <w:rFonts w:ascii="Times New Roman" w:hAnsi="Times New Roman"/>
          <w:sz w:val="28"/>
          <w:szCs w:val="28"/>
          <w:lang w:val="en-US"/>
        </w:rPr>
        <w:t xml:space="preserve"> hạn</w:t>
      </w:r>
      <w:r w:rsidR="00493B3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4223A7">
        <w:rPr>
          <w:rFonts w:ascii="Times New Roman" w:hAnsi="Times New Roman"/>
          <w:sz w:val="28"/>
          <w:szCs w:val="28"/>
          <w:lang w:val="en-US"/>
        </w:rPr>
        <w:t>nghĩa vụ,</w:t>
      </w:r>
      <w:r w:rsidR="00493B33">
        <w:rPr>
          <w:rFonts w:ascii="Times New Roman" w:hAnsi="Times New Roman"/>
          <w:sz w:val="28"/>
          <w:szCs w:val="28"/>
          <w:lang w:val="en-US"/>
        </w:rPr>
        <w:t xml:space="preserve"> trách nhiệm của các cấp, các ngành và nhân dân trong quá trình thực hiện </w:t>
      </w:r>
      <w:r w:rsidR="00B34533">
        <w:rPr>
          <w:rFonts w:ascii="Times New Roman" w:hAnsi="Times New Roman"/>
          <w:sz w:val="28"/>
          <w:szCs w:val="28"/>
          <w:lang w:val="en-US"/>
        </w:rPr>
        <w:t>cuộc</w:t>
      </w:r>
      <w:r w:rsidR="00493B3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81867">
        <w:rPr>
          <w:rFonts w:ascii="Times New Roman" w:hAnsi="Times New Roman"/>
          <w:sz w:val="28"/>
          <w:szCs w:val="28"/>
          <w:lang w:val="en-US"/>
        </w:rPr>
        <w:t xml:space="preserve">Tổng </w:t>
      </w:r>
      <w:r w:rsidR="00493B33">
        <w:rPr>
          <w:rFonts w:ascii="Times New Roman" w:hAnsi="Times New Roman"/>
          <w:sz w:val="28"/>
          <w:szCs w:val="28"/>
          <w:lang w:val="en-US"/>
        </w:rPr>
        <w:t>điều tra.</w:t>
      </w:r>
    </w:p>
    <w:p w14:paraId="39ED6478" w14:textId="77777777" w:rsidR="008A5A8B" w:rsidRPr="00154451" w:rsidRDefault="002F15AF" w:rsidP="00AF68CC">
      <w:pPr>
        <w:spacing w:before="120" w:after="120" w:line="340" w:lineRule="exact"/>
        <w:ind w:firstLine="720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III</w:t>
      </w:r>
      <w:r w:rsidR="00347A98" w:rsidRPr="00154451">
        <w:rPr>
          <w:rFonts w:ascii="Times New Roman" w:hAnsi="Times New Roman"/>
          <w:b/>
          <w:sz w:val="28"/>
          <w:szCs w:val="28"/>
          <w:lang w:val="nl-NL"/>
        </w:rPr>
        <w:t xml:space="preserve">. </w:t>
      </w:r>
      <w:r w:rsidR="0046680F" w:rsidRPr="00154451">
        <w:rPr>
          <w:rFonts w:ascii="Times New Roman" w:hAnsi="Times New Roman"/>
          <w:b/>
          <w:sz w:val="28"/>
          <w:szCs w:val="28"/>
          <w:lang w:val="nl-NL"/>
        </w:rPr>
        <w:t>HÌNH THỨC TUYÊN TRUYỀN</w:t>
      </w:r>
    </w:p>
    <w:p w14:paraId="633432F2" w14:textId="77777777" w:rsidR="00952061" w:rsidRPr="008A5A8B" w:rsidRDefault="00952061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952061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1. </w:t>
      </w:r>
      <w:r w:rsidR="001250F7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Tuyên truyền trên </w:t>
      </w:r>
      <w:r w:rsidR="003905B8">
        <w:rPr>
          <w:rFonts w:ascii="Times New Roman" w:hAnsi="Times New Roman"/>
          <w:b/>
          <w:color w:val="000000"/>
          <w:sz w:val="28"/>
          <w:szCs w:val="28"/>
          <w:lang w:val="nl-NL"/>
        </w:rPr>
        <w:t>sóng phát thanh, truyền hình, báo chí</w:t>
      </w:r>
    </w:p>
    <w:p w14:paraId="64936892" w14:textId="7F3493C3" w:rsidR="003E41E7" w:rsidRDefault="003E41E7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-</w:t>
      </w:r>
      <w:r w:rsidR="00952061"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01601B">
        <w:rPr>
          <w:rFonts w:ascii="Times New Roman" w:hAnsi="Times New Roman"/>
          <w:color w:val="000000"/>
          <w:sz w:val="28"/>
          <w:szCs w:val="28"/>
          <w:lang w:val="nl-NL"/>
        </w:rPr>
        <w:t xml:space="preserve">Tuyên truyền trên sóng </w:t>
      </w:r>
      <w:r w:rsidR="00952061" w:rsidRPr="008A5A8B">
        <w:rPr>
          <w:rFonts w:ascii="Times New Roman" w:hAnsi="Times New Roman"/>
          <w:color w:val="000000"/>
          <w:sz w:val="28"/>
          <w:szCs w:val="28"/>
          <w:lang w:val="nl-NL"/>
        </w:rPr>
        <w:t>phát thanh, tru</w:t>
      </w:r>
      <w:r w:rsidR="00BF78E6">
        <w:rPr>
          <w:rFonts w:ascii="Times New Roman" w:hAnsi="Times New Roman"/>
          <w:color w:val="000000"/>
          <w:sz w:val="28"/>
          <w:szCs w:val="28"/>
          <w:lang w:val="nl-NL"/>
        </w:rPr>
        <w:t>yền hình, báo viết, báo điện tử ở</w:t>
      </w:r>
      <w:r w:rsidR="00952061"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 Trung ương, địa phương</w:t>
      </w:r>
      <w:r w:rsidR="00CF49B0">
        <w:rPr>
          <w:rFonts w:ascii="Times New Roman" w:hAnsi="Times New Roman"/>
          <w:color w:val="000000"/>
          <w:sz w:val="28"/>
          <w:szCs w:val="28"/>
          <w:lang w:val="nl-NL"/>
        </w:rPr>
        <w:t>;</w:t>
      </w:r>
    </w:p>
    <w:p w14:paraId="061F9025" w14:textId="77777777" w:rsidR="00CF49B0" w:rsidRPr="009A03DD" w:rsidRDefault="003E41E7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  <w:lang w:val="nl-NL"/>
        </w:rPr>
      </w:pPr>
      <w:r w:rsidRPr="009A03DD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 xml:space="preserve">- </w:t>
      </w:r>
      <w:r w:rsidR="00952061" w:rsidRPr="009A03DD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>Sử dụng hệ thống loa truyền thanh cơ sở (</w:t>
      </w:r>
      <w:r w:rsidR="00D5469A" w:rsidRPr="009A03DD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>cấp huyện/</w:t>
      </w:r>
      <w:r w:rsidR="00952061" w:rsidRPr="009A03DD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>cấp xã, thôn/ ấp/ bản)</w:t>
      </w:r>
      <w:r w:rsidR="00764630" w:rsidRPr="009A03DD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>.</w:t>
      </w:r>
    </w:p>
    <w:p w14:paraId="03E98C86" w14:textId="77777777" w:rsidR="0001601B" w:rsidRDefault="006019AF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2</w:t>
      </w:r>
      <w:r w:rsidR="0001601B" w:rsidRPr="00154451">
        <w:rPr>
          <w:rFonts w:ascii="Times New Roman" w:hAnsi="Times New Roman"/>
          <w:b/>
          <w:color w:val="000000"/>
          <w:sz w:val="28"/>
          <w:szCs w:val="28"/>
          <w:lang w:val="nl-NL"/>
        </w:rPr>
        <w:t>. Tuyên truyền trên cổng</w:t>
      </w:r>
      <w:r w:rsidR="00EE436F">
        <w:rPr>
          <w:rFonts w:ascii="Times New Roman" w:hAnsi="Times New Roman"/>
          <w:b/>
          <w:color w:val="000000"/>
          <w:sz w:val="28"/>
          <w:szCs w:val="28"/>
          <w:lang w:val="nl-NL"/>
        </w:rPr>
        <w:t>/trang</w:t>
      </w:r>
      <w:r w:rsidR="0001601B" w:rsidRPr="00154451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thông tin điện tử</w:t>
      </w:r>
    </w:p>
    <w:p w14:paraId="31C0A32F" w14:textId="77777777" w:rsidR="009A30B5" w:rsidRPr="009A30B5" w:rsidRDefault="009A30B5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9A30B5">
        <w:rPr>
          <w:rFonts w:ascii="Times New Roman" w:hAnsi="Times New Roman"/>
          <w:color w:val="000000"/>
          <w:sz w:val="28"/>
          <w:szCs w:val="28"/>
          <w:lang w:val="nl-NL"/>
        </w:rPr>
        <w:t>- Chính phủ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;</w:t>
      </w:r>
    </w:p>
    <w:p w14:paraId="464105E2" w14:textId="77777777" w:rsidR="0001601B" w:rsidRDefault="0001601B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154451">
        <w:rPr>
          <w:rFonts w:ascii="Times New Roman" w:hAnsi="Times New Roman"/>
          <w:color w:val="000000"/>
          <w:sz w:val="28"/>
          <w:szCs w:val="28"/>
          <w:lang w:val="nl-NL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Bộ Kế hoạch và Đầu tư;</w:t>
      </w:r>
    </w:p>
    <w:p w14:paraId="51479DBF" w14:textId="0C7EFC75" w:rsidR="00CA4817" w:rsidRDefault="001B3DCF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- Bộ Thông tin và Truyền thông;</w:t>
      </w:r>
    </w:p>
    <w:p w14:paraId="437B7B8F" w14:textId="77777777" w:rsidR="0001601B" w:rsidRDefault="00BB1AA0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- Ủy ban nhân dân</w:t>
      </w:r>
      <w:r w:rsidR="0001601B">
        <w:rPr>
          <w:rFonts w:ascii="Times New Roman" w:hAnsi="Times New Roman"/>
          <w:color w:val="000000"/>
          <w:sz w:val="28"/>
          <w:szCs w:val="28"/>
          <w:lang w:val="nl-NL"/>
        </w:rPr>
        <w:t xml:space="preserve"> cấp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 tỉnh, huyện</w:t>
      </w:r>
      <w:r w:rsidR="00EE436F">
        <w:rPr>
          <w:rFonts w:ascii="Times New Roman" w:hAnsi="Times New Roman"/>
          <w:color w:val="000000"/>
          <w:sz w:val="28"/>
          <w:szCs w:val="28"/>
          <w:lang w:val="nl-NL"/>
        </w:rPr>
        <w:t>, xã</w:t>
      </w:r>
      <w:r w:rsidR="005B77FC">
        <w:rPr>
          <w:rFonts w:ascii="Times New Roman" w:hAnsi="Times New Roman"/>
          <w:color w:val="000000"/>
          <w:sz w:val="28"/>
          <w:szCs w:val="28"/>
          <w:lang w:val="nl-NL"/>
        </w:rPr>
        <w:t>;</w:t>
      </w:r>
    </w:p>
    <w:p w14:paraId="733FE840" w14:textId="77777777" w:rsidR="00B644D7" w:rsidRDefault="0001601B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- Tổng cục Thuế;</w:t>
      </w:r>
      <w:r w:rsidR="00B644D7">
        <w:rPr>
          <w:rFonts w:ascii="Times New Roman" w:hAnsi="Times New Roman"/>
          <w:color w:val="000000"/>
          <w:sz w:val="28"/>
          <w:szCs w:val="28"/>
          <w:lang w:val="nl-NL"/>
        </w:rPr>
        <w:t xml:space="preserve"> Cục Thuế;</w:t>
      </w:r>
    </w:p>
    <w:p w14:paraId="75BDCE24" w14:textId="77777777" w:rsidR="0001601B" w:rsidRPr="009A30B5" w:rsidRDefault="0001601B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  <w:lang w:val="nl-NL"/>
        </w:rPr>
      </w:pPr>
      <w:r w:rsidRPr="009A30B5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>- Tổng cục Thống kê;</w:t>
      </w:r>
      <w:r w:rsidR="00B644D7" w:rsidRPr="009A30B5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 xml:space="preserve"> T</w:t>
      </w:r>
      <w:r w:rsidR="009A30B5" w:rsidRPr="009A30B5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>ạp chí Con số và Sự kiện: Viện K</w:t>
      </w:r>
      <w:r w:rsidR="00B644D7" w:rsidRPr="009A30B5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>hoa học Thống kê;</w:t>
      </w:r>
    </w:p>
    <w:p w14:paraId="0D9A34B1" w14:textId="77777777" w:rsidR="00CF49B0" w:rsidRDefault="005B77FC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- Cục Thống kê tỉnh, thành phố trực thuộc Trung ương.</w:t>
      </w:r>
      <w:r w:rsidR="0001601B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</w:p>
    <w:p w14:paraId="6FE41648" w14:textId="77777777" w:rsidR="006019AF" w:rsidRDefault="002109E5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3</w:t>
      </w:r>
      <w:r w:rsidR="006019AF" w:rsidRPr="006019AF">
        <w:rPr>
          <w:rFonts w:ascii="Times New Roman" w:hAnsi="Times New Roman"/>
          <w:b/>
          <w:color w:val="000000"/>
          <w:sz w:val="28"/>
          <w:szCs w:val="28"/>
          <w:lang w:val="nl-NL"/>
        </w:rPr>
        <w:t>.</w:t>
      </w:r>
      <w:r w:rsidR="006019AF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6019AF" w:rsidRPr="006019AF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Tin nhắn: </w:t>
      </w:r>
      <w:r w:rsidR="00A41DCA">
        <w:rPr>
          <w:rFonts w:ascii="Times New Roman" w:hAnsi="Times New Roman"/>
          <w:color w:val="000000"/>
          <w:sz w:val="28"/>
          <w:szCs w:val="28"/>
          <w:lang w:val="nl-NL"/>
        </w:rPr>
        <w:t>Nhắn tin</w:t>
      </w:r>
      <w:r w:rsidR="006019AF">
        <w:rPr>
          <w:rFonts w:ascii="Times New Roman" w:hAnsi="Times New Roman"/>
          <w:color w:val="000000"/>
          <w:sz w:val="28"/>
          <w:szCs w:val="28"/>
          <w:lang w:val="nl-NL"/>
        </w:rPr>
        <w:t xml:space="preserve"> gửi tới các tổ chức, cá nhân cung cấp thông tin</w:t>
      </w:r>
      <w:r w:rsidR="009711B9">
        <w:rPr>
          <w:rFonts w:ascii="Times New Roman" w:hAnsi="Times New Roman"/>
          <w:color w:val="000000"/>
          <w:sz w:val="28"/>
          <w:szCs w:val="28"/>
          <w:lang w:val="nl-NL"/>
        </w:rPr>
        <w:t>.</w:t>
      </w:r>
    </w:p>
    <w:p w14:paraId="1C37B9E6" w14:textId="77777777" w:rsidR="001A0E3A" w:rsidRDefault="002109E5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lastRenderedPageBreak/>
        <w:t>4</w:t>
      </w:r>
      <w:r w:rsidR="006019AF" w:rsidRPr="006019AF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. </w:t>
      </w:r>
      <w:r w:rsidR="00E33D8D">
        <w:rPr>
          <w:rFonts w:ascii="Times New Roman" w:hAnsi="Times New Roman"/>
          <w:b/>
          <w:color w:val="000000"/>
          <w:sz w:val="28"/>
          <w:szCs w:val="28"/>
          <w:lang w:val="nl-NL"/>
        </w:rPr>
        <w:t>B</w:t>
      </w:r>
      <w:r w:rsidR="006019AF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ăng rôn, khẩu hiệu; </w:t>
      </w:r>
      <w:r w:rsidR="00235E2C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pa-nô, </w:t>
      </w:r>
      <w:r w:rsidR="006019AF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áp phích, logo: </w:t>
      </w:r>
      <w:r w:rsidR="006019AF" w:rsidRPr="00BF78E6">
        <w:rPr>
          <w:rFonts w:ascii="Times New Roman" w:hAnsi="Times New Roman"/>
          <w:color w:val="000000"/>
          <w:spacing w:val="4"/>
          <w:sz w:val="28"/>
          <w:szCs w:val="28"/>
          <w:lang w:val="nl-NL"/>
        </w:rPr>
        <w:t>Cấp tỉnh, huyện</w:t>
      </w:r>
      <w:r w:rsidR="00C93283" w:rsidRPr="00BF78E6">
        <w:rPr>
          <w:rFonts w:ascii="Times New Roman" w:hAnsi="Times New Roman"/>
          <w:color w:val="000000"/>
          <w:spacing w:val="4"/>
          <w:sz w:val="28"/>
          <w:szCs w:val="28"/>
          <w:lang w:val="nl-NL"/>
        </w:rPr>
        <w:t>,</w:t>
      </w:r>
      <w:r w:rsidR="006019AF" w:rsidRPr="00BF78E6">
        <w:rPr>
          <w:rFonts w:ascii="Times New Roman" w:hAnsi="Times New Roman"/>
          <w:color w:val="000000"/>
          <w:spacing w:val="4"/>
          <w:sz w:val="28"/>
          <w:szCs w:val="28"/>
          <w:lang w:val="nl-NL"/>
        </w:rPr>
        <w:t xml:space="preserve"> xã căn cứ tình hình thực tế, thực hiện </w:t>
      </w:r>
      <w:r w:rsidR="00C93283" w:rsidRPr="00BF78E6">
        <w:rPr>
          <w:rFonts w:ascii="Times New Roman" w:hAnsi="Times New Roman"/>
          <w:color w:val="000000"/>
          <w:spacing w:val="4"/>
          <w:sz w:val="28"/>
          <w:szCs w:val="28"/>
          <w:lang w:val="nl-NL"/>
        </w:rPr>
        <w:t xml:space="preserve">tuyên truyền </w:t>
      </w:r>
      <w:r w:rsidR="006019AF" w:rsidRPr="00BF78E6">
        <w:rPr>
          <w:rFonts w:ascii="Times New Roman" w:hAnsi="Times New Roman"/>
          <w:color w:val="000000"/>
          <w:spacing w:val="4"/>
          <w:sz w:val="28"/>
          <w:szCs w:val="28"/>
          <w:lang w:val="nl-NL"/>
        </w:rPr>
        <w:t>tại nơi cô</w:t>
      </w:r>
      <w:r w:rsidR="006019AF" w:rsidRPr="006019AF">
        <w:rPr>
          <w:rFonts w:ascii="Times New Roman" w:hAnsi="Times New Roman"/>
          <w:color w:val="000000"/>
          <w:sz w:val="28"/>
          <w:szCs w:val="28"/>
          <w:lang w:val="nl-NL"/>
        </w:rPr>
        <w:t>ng cộng</w:t>
      </w:r>
      <w:r w:rsidR="00FE5DB4">
        <w:rPr>
          <w:rFonts w:ascii="Times New Roman" w:hAnsi="Times New Roman"/>
          <w:color w:val="000000"/>
          <w:sz w:val="28"/>
          <w:szCs w:val="28"/>
          <w:lang w:val="nl-NL"/>
        </w:rPr>
        <w:t xml:space="preserve"> (trụ sở cơ quan nhà nước, Ban chỉ đạo các cấp, bưu điện văn hóa xã, tuyến phố chính</w:t>
      </w:r>
      <w:r w:rsidR="00D61C2A">
        <w:rPr>
          <w:rFonts w:ascii="Times New Roman" w:hAnsi="Times New Roman"/>
          <w:color w:val="000000"/>
          <w:sz w:val="28"/>
          <w:szCs w:val="28"/>
          <w:lang w:val="nl-NL"/>
        </w:rPr>
        <w:t>,...</w:t>
      </w:r>
      <w:r w:rsidR="00FE5DB4">
        <w:rPr>
          <w:rFonts w:ascii="Times New Roman" w:hAnsi="Times New Roman"/>
          <w:color w:val="000000"/>
          <w:sz w:val="28"/>
          <w:szCs w:val="28"/>
          <w:lang w:val="nl-NL"/>
        </w:rPr>
        <w:t>).</w:t>
      </w:r>
      <w:r w:rsidR="000534E1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</w:p>
    <w:p w14:paraId="20E37C35" w14:textId="56C305EB" w:rsidR="000C18AB" w:rsidRDefault="002109E5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5</w:t>
      </w:r>
      <w:r w:rsidR="000C18AB" w:rsidRPr="00154451">
        <w:rPr>
          <w:rFonts w:ascii="Times New Roman" w:hAnsi="Times New Roman"/>
          <w:b/>
          <w:color w:val="000000"/>
          <w:sz w:val="28"/>
          <w:szCs w:val="28"/>
          <w:lang w:val="nl-NL"/>
        </w:rPr>
        <w:t>. Họp tổ dân phố</w:t>
      </w:r>
      <w:r w:rsidR="00C469E6">
        <w:rPr>
          <w:rFonts w:ascii="Times New Roman" w:hAnsi="Times New Roman"/>
          <w:b/>
          <w:color w:val="000000"/>
          <w:sz w:val="28"/>
          <w:szCs w:val="28"/>
          <w:lang w:val="nl-NL"/>
        </w:rPr>
        <w:t>, khối phố</w:t>
      </w:r>
      <w:r w:rsidR="00B165B2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: </w:t>
      </w:r>
      <w:r w:rsidR="00BF78E6">
        <w:rPr>
          <w:rFonts w:ascii="Times New Roman" w:hAnsi="Times New Roman"/>
          <w:color w:val="000000"/>
          <w:sz w:val="28"/>
          <w:szCs w:val="28"/>
          <w:lang w:val="nl-NL"/>
        </w:rPr>
        <w:t>Đối với</w:t>
      </w:r>
      <w:r w:rsidR="00B165B2" w:rsidRPr="00154451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1D0BD3">
        <w:rPr>
          <w:rFonts w:ascii="Times New Roman" w:hAnsi="Times New Roman"/>
          <w:color w:val="000000"/>
          <w:sz w:val="28"/>
          <w:szCs w:val="28"/>
          <w:lang w:val="nl-NL"/>
        </w:rPr>
        <w:t>cơ sở</w:t>
      </w:r>
      <w:r w:rsidR="00B165B2" w:rsidRPr="00154451">
        <w:rPr>
          <w:rFonts w:ascii="Times New Roman" w:hAnsi="Times New Roman"/>
          <w:color w:val="000000"/>
          <w:sz w:val="28"/>
          <w:szCs w:val="28"/>
          <w:lang w:val="nl-NL"/>
        </w:rPr>
        <w:t xml:space="preserve"> sản xuất kinh doanh cá thể</w:t>
      </w:r>
      <w:r w:rsidR="00C469E6">
        <w:rPr>
          <w:rFonts w:ascii="Times New Roman" w:hAnsi="Times New Roman"/>
          <w:color w:val="000000"/>
          <w:sz w:val="28"/>
          <w:szCs w:val="28"/>
          <w:lang w:val="nl-NL"/>
        </w:rPr>
        <w:t xml:space="preserve"> thuộc </w:t>
      </w:r>
      <w:r w:rsidR="00D61C2A">
        <w:rPr>
          <w:rFonts w:ascii="Times New Roman" w:hAnsi="Times New Roman"/>
          <w:color w:val="000000"/>
          <w:sz w:val="28"/>
          <w:szCs w:val="28"/>
          <w:lang w:val="nl-NL"/>
        </w:rPr>
        <w:t>P</w:t>
      </w:r>
      <w:r w:rsidR="00C469E6">
        <w:rPr>
          <w:rFonts w:ascii="Times New Roman" w:hAnsi="Times New Roman"/>
          <w:color w:val="000000"/>
          <w:sz w:val="28"/>
          <w:szCs w:val="28"/>
          <w:lang w:val="nl-NL"/>
        </w:rPr>
        <w:t xml:space="preserve">hường, </w:t>
      </w:r>
      <w:r w:rsidR="00D61C2A">
        <w:rPr>
          <w:rFonts w:ascii="Times New Roman" w:hAnsi="Times New Roman"/>
          <w:color w:val="000000"/>
          <w:sz w:val="28"/>
          <w:szCs w:val="28"/>
          <w:lang w:val="nl-NL"/>
        </w:rPr>
        <w:t>T</w:t>
      </w:r>
      <w:r w:rsidR="00C469E6">
        <w:rPr>
          <w:rFonts w:ascii="Times New Roman" w:hAnsi="Times New Roman"/>
          <w:color w:val="000000"/>
          <w:sz w:val="28"/>
          <w:szCs w:val="28"/>
          <w:lang w:val="nl-NL"/>
        </w:rPr>
        <w:t>hị trấn.</w:t>
      </w:r>
    </w:p>
    <w:p w14:paraId="5220B3F3" w14:textId="22C8F809" w:rsidR="006019AF" w:rsidRDefault="002109E5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6</w:t>
      </w:r>
      <w:r w:rsidR="006019AF" w:rsidRPr="00952061">
        <w:rPr>
          <w:rFonts w:ascii="Times New Roman" w:hAnsi="Times New Roman"/>
          <w:b/>
          <w:color w:val="000000"/>
          <w:sz w:val="28"/>
          <w:szCs w:val="28"/>
          <w:lang w:val="nl-NL"/>
        </w:rPr>
        <w:t>.</w:t>
      </w:r>
      <w:r w:rsidR="006019AF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</w:t>
      </w:r>
      <w:r w:rsidR="00B644D7">
        <w:rPr>
          <w:rFonts w:ascii="Times New Roman" w:hAnsi="Times New Roman"/>
          <w:b/>
          <w:color w:val="000000"/>
          <w:sz w:val="28"/>
          <w:szCs w:val="28"/>
          <w:lang w:val="nl-NL"/>
        </w:rPr>
        <w:t>Tuyên truyền khác</w:t>
      </w:r>
    </w:p>
    <w:p w14:paraId="411BA971" w14:textId="154C161F" w:rsidR="0027403B" w:rsidRPr="0066587B" w:rsidRDefault="0027403B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bCs/>
          <w:color w:val="000000"/>
          <w:spacing w:val="-10"/>
          <w:sz w:val="28"/>
          <w:szCs w:val="28"/>
          <w:lang w:val="nl-NL"/>
        </w:rPr>
      </w:pPr>
      <w:r w:rsidRPr="0066587B">
        <w:rPr>
          <w:rFonts w:ascii="Times New Roman" w:hAnsi="Times New Roman"/>
          <w:bCs/>
          <w:color w:val="000000"/>
          <w:spacing w:val="-10"/>
          <w:sz w:val="28"/>
          <w:szCs w:val="28"/>
          <w:lang w:val="nl-NL"/>
        </w:rPr>
        <w:t>-</w:t>
      </w:r>
      <w:r w:rsidR="0066587B" w:rsidRPr="0066587B">
        <w:rPr>
          <w:rFonts w:ascii="Times New Roman" w:hAnsi="Times New Roman"/>
          <w:bCs/>
          <w:color w:val="000000"/>
          <w:spacing w:val="-10"/>
          <w:sz w:val="28"/>
          <w:szCs w:val="28"/>
          <w:lang w:val="nl-NL"/>
        </w:rPr>
        <w:t xml:space="preserve"> </w:t>
      </w:r>
      <w:r w:rsidRPr="0066587B">
        <w:rPr>
          <w:rFonts w:ascii="Times New Roman" w:hAnsi="Times New Roman"/>
          <w:bCs/>
          <w:color w:val="000000"/>
          <w:spacing w:val="-10"/>
          <w:sz w:val="28"/>
          <w:szCs w:val="28"/>
          <w:lang w:val="nl-NL"/>
        </w:rPr>
        <w:t>Tuyên truyền tại cuộc họp giao ban Báo chí của Ban Tuyên giáo Trung ương;</w:t>
      </w:r>
    </w:p>
    <w:p w14:paraId="75B282D3" w14:textId="77777777" w:rsidR="00BF78E6" w:rsidRDefault="006019AF" w:rsidP="00BF78E6">
      <w:pPr>
        <w:widowControl w:val="0"/>
        <w:spacing w:before="120" w:after="120" w:line="340" w:lineRule="exact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- </w:t>
      </w:r>
      <w:r w:rsidR="00B644D7">
        <w:rPr>
          <w:rFonts w:ascii="Times New Roman" w:hAnsi="Times New Roman"/>
          <w:color w:val="000000"/>
          <w:sz w:val="28"/>
          <w:szCs w:val="28"/>
          <w:lang w:val="nl-NL"/>
        </w:rPr>
        <w:t>T</w:t>
      </w:r>
      <w:r w:rsidRPr="008A5A8B">
        <w:rPr>
          <w:rFonts w:ascii="Times New Roman" w:hAnsi="Times New Roman"/>
          <w:color w:val="000000"/>
          <w:sz w:val="28"/>
          <w:szCs w:val="28"/>
          <w:lang w:val="nl-NL"/>
        </w:rPr>
        <w:t>uyên truyền</w:t>
      </w:r>
      <w:r w:rsidR="00B644D7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480567">
        <w:rPr>
          <w:rFonts w:ascii="Times New Roman" w:hAnsi="Times New Roman"/>
          <w:color w:val="000000"/>
          <w:sz w:val="28"/>
          <w:szCs w:val="28"/>
          <w:lang w:val="nl-NL"/>
        </w:rPr>
        <w:t xml:space="preserve">tại các cuộc </w:t>
      </w:r>
      <w:bookmarkStart w:id="0" w:name="_Hlk60643458"/>
      <w:r w:rsidR="00480567">
        <w:rPr>
          <w:rFonts w:ascii="Times New Roman" w:hAnsi="Times New Roman"/>
          <w:color w:val="000000"/>
          <w:sz w:val="28"/>
          <w:szCs w:val="28"/>
          <w:lang w:val="nl-NL"/>
        </w:rPr>
        <w:t>họp báo; họp giao ban; hội nghị</w:t>
      </w:r>
      <w:bookmarkEnd w:id="0"/>
      <w:r w:rsidR="00480567">
        <w:rPr>
          <w:rFonts w:ascii="Times New Roman" w:hAnsi="Times New Roman"/>
          <w:color w:val="000000"/>
          <w:sz w:val="28"/>
          <w:szCs w:val="28"/>
          <w:lang w:val="nl-NL"/>
        </w:rPr>
        <w:t xml:space="preserve">; </w:t>
      </w:r>
    </w:p>
    <w:p w14:paraId="4BA4620B" w14:textId="3B05EDEC" w:rsidR="006019AF" w:rsidRPr="008A5A8B" w:rsidRDefault="00BF78E6" w:rsidP="00BF78E6">
      <w:pPr>
        <w:widowControl w:val="0"/>
        <w:spacing w:before="120" w:after="120" w:line="340" w:lineRule="exact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- Tuyên truyền trên </w:t>
      </w:r>
      <w:r w:rsidR="00B644D7">
        <w:rPr>
          <w:rFonts w:ascii="Times New Roman" w:hAnsi="Times New Roman"/>
          <w:color w:val="000000"/>
          <w:sz w:val="28"/>
          <w:szCs w:val="28"/>
          <w:lang w:val="nl-NL"/>
        </w:rPr>
        <w:t xml:space="preserve">Tạp chí Con số và Sự kiện; Thông tin khoa học Thống </w:t>
      </w:r>
      <w:r w:rsidR="00287901">
        <w:rPr>
          <w:rFonts w:ascii="Times New Roman" w:hAnsi="Times New Roman"/>
          <w:color w:val="000000"/>
          <w:sz w:val="28"/>
          <w:szCs w:val="28"/>
          <w:lang w:val="nl-NL"/>
        </w:rPr>
        <w:t>kê; B</w:t>
      </w:r>
      <w:r w:rsidR="00B644D7">
        <w:rPr>
          <w:rFonts w:ascii="Times New Roman" w:hAnsi="Times New Roman"/>
          <w:color w:val="000000"/>
          <w:sz w:val="28"/>
          <w:szCs w:val="28"/>
          <w:lang w:val="nl-NL"/>
        </w:rPr>
        <w:t>ảng</w:t>
      </w:r>
      <w:r w:rsidR="00287901">
        <w:rPr>
          <w:rFonts w:ascii="Times New Roman" w:hAnsi="Times New Roman"/>
          <w:color w:val="000000"/>
          <w:sz w:val="28"/>
          <w:szCs w:val="28"/>
          <w:lang w:val="nl-NL"/>
        </w:rPr>
        <w:t xml:space="preserve"> điện tử</w:t>
      </w:r>
      <w:r w:rsidR="00B644D7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287901">
        <w:rPr>
          <w:rFonts w:ascii="Times New Roman" w:hAnsi="Times New Roman"/>
          <w:color w:val="000000"/>
          <w:sz w:val="28"/>
          <w:szCs w:val="28"/>
          <w:lang w:val="nl-NL"/>
        </w:rPr>
        <w:t>(</w:t>
      </w:r>
      <w:r w:rsidR="00B644D7">
        <w:rPr>
          <w:rFonts w:ascii="Times New Roman" w:hAnsi="Times New Roman"/>
          <w:color w:val="000000"/>
          <w:sz w:val="28"/>
          <w:szCs w:val="28"/>
          <w:lang w:val="nl-NL"/>
        </w:rPr>
        <w:t>LED</w:t>
      </w:r>
      <w:r w:rsidR="00287901">
        <w:rPr>
          <w:rFonts w:ascii="Times New Roman" w:hAnsi="Times New Roman"/>
          <w:color w:val="000000"/>
          <w:sz w:val="28"/>
          <w:szCs w:val="28"/>
          <w:lang w:val="nl-NL"/>
        </w:rPr>
        <w:t>)</w:t>
      </w:r>
      <w:r w:rsidR="00B644D7">
        <w:rPr>
          <w:rFonts w:ascii="Times New Roman" w:hAnsi="Times New Roman"/>
          <w:color w:val="000000"/>
          <w:sz w:val="28"/>
          <w:szCs w:val="28"/>
          <w:lang w:val="nl-NL"/>
        </w:rPr>
        <w:t xml:space="preserve"> của Cục Thống kê</w:t>
      </w:r>
      <w:r w:rsidR="00A10FEE">
        <w:rPr>
          <w:rFonts w:ascii="Times New Roman" w:hAnsi="Times New Roman"/>
          <w:color w:val="000000"/>
          <w:sz w:val="28"/>
          <w:szCs w:val="28"/>
          <w:lang w:val="nl-NL"/>
        </w:rPr>
        <w:t>,...</w:t>
      </w:r>
      <w:r w:rsidR="006019AF"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; </w:t>
      </w:r>
    </w:p>
    <w:p w14:paraId="7C5227FE" w14:textId="77777777" w:rsidR="006019AF" w:rsidRPr="008A5A8B" w:rsidRDefault="00A22548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- T</w:t>
      </w:r>
      <w:r w:rsidR="006019AF" w:rsidRPr="008A5A8B">
        <w:rPr>
          <w:rFonts w:ascii="Times New Roman" w:hAnsi="Times New Roman"/>
          <w:color w:val="000000"/>
          <w:sz w:val="28"/>
          <w:szCs w:val="28"/>
          <w:lang w:val="nl-NL"/>
        </w:rPr>
        <w:t>hẻ điều tra viên;</w:t>
      </w:r>
    </w:p>
    <w:p w14:paraId="76D53FF8" w14:textId="77777777" w:rsidR="006019AF" w:rsidRPr="008A5A8B" w:rsidRDefault="006019AF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A5A8B">
        <w:rPr>
          <w:rFonts w:ascii="Times New Roman" w:hAnsi="Times New Roman"/>
          <w:color w:val="000000"/>
          <w:sz w:val="28"/>
          <w:szCs w:val="28"/>
          <w:lang w:val="nl-NL"/>
        </w:rPr>
        <w:t>- Cổ động thông qua các đội tuyên truyền văn hoá lưu động và các hoạt động văn hoá thể thao;</w:t>
      </w:r>
    </w:p>
    <w:p w14:paraId="6E04014E" w14:textId="77777777" w:rsidR="006019AF" w:rsidRDefault="006019AF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- Tổ chức Lễ ra quân trên cả nước. </w:t>
      </w:r>
    </w:p>
    <w:p w14:paraId="2AB3030D" w14:textId="77777777" w:rsidR="00952061" w:rsidRPr="00154451" w:rsidRDefault="002F15AF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I</w:t>
      </w:r>
      <w:r w:rsidR="00952061" w:rsidRPr="00154451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V. </w:t>
      </w:r>
      <w:r w:rsidR="000B0637" w:rsidRPr="00154451">
        <w:rPr>
          <w:rFonts w:ascii="Times New Roman" w:hAnsi="Times New Roman"/>
          <w:b/>
          <w:color w:val="000000"/>
          <w:sz w:val="28"/>
          <w:szCs w:val="28"/>
          <w:lang w:val="nl-NL"/>
        </w:rPr>
        <w:t>KẾ HOẠCH TIẾN HÀNH</w:t>
      </w:r>
    </w:p>
    <w:p w14:paraId="3088CAFD" w14:textId="77777777" w:rsidR="00952061" w:rsidRPr="008A5A8B" w:rsidRDefault="00952061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8A5A8B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1. Ở Trung ương </w:t>
      </w:r>
    </w:p>
    <w:p w14:paraId="0AE00768" w14:textId="5185EA06" w:rsidR="00CF49B0" w:rsidRDefault="00EB28B5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EB28B5">
        <w:rPr>
          <w:rFonts w:ascii="Times New Roman" w:hAnsi="Times New Roman"/>
          <w:color w:val="000000"/>
          <w:sz w:val="28"/>
          <w:szCs w:val="28"/>
          <w:lang w:val="nl-NL"/>
        </w:rPr>
        <w:t xml:space="preserve">a) </w:t>
      </w:r>
      <w:r w:rsidR="00626E06" w:rsidRPr="00EB28B5">
        <w:rPr>
          <w:rFonts w:ascii="Times New Roman" w:hAnsi="Times New Roman"/>
          <w:color w:val="000000"/>
          <w:sz w:val="28"/>
          <w:szCs w:val="28"/>
          <w:lang w:val="nl-NL"/>
        </w:rPr>
        <w:t>Đợt 1</w:t>
      </w:r>
      <w:r w:rsidR="00CF49B0" w:rsidRPr="00EB28B5">
        <w:rPr>
          <w:rFonts w:ascii="Times New Roman" w:hAnsi="Times New Roman"/>
          <w:color w:val="000000"/>
          <w:sz w:val="28"/>
          <w:szCs w:val="28"/>
          <w:lang w:val="nl-NL"/>
        </w:rPr>
        <w:t>: Tuyên</w:t>
      </w:r>
      <w:r w:rsidR="00CF49B0">
        <w:rPr>
          <w:rFonts w:ascii="Times New Roman" w:hAnsi="Times New Roman"/>
          <w:color w:val="000000"/>
          <w:sz w:val="28"/>
          <w:szCs w:val="28"/>
          <w:lang w:val="nl-NL"/>
        </w:rPr>
        <w:t xml:space="preserve"> truyền điều tra doanh nghiệp</w:t>
      </w:r>
      <w:r w:rsidR="002A7181">
        <w:rPr>
          <w:rFonts w:ascii="Times New Roman" w:hAnsi="Times New Roman"/>
          <w:color w:val="000000"/>
          <w:sz w:val="28"/>
          <w:szCs w:val="28"/>
          <w:lang w:val="nl-NL"/>
        </w:rPr>
        <w:t>;</w:t>
      </w:r>
      <w:r w:rsidR="00CF49B0">
        <w:rPr>
          <w:rFonts w:ascii="Times New Roman" w:hAnsi="Times New Roman"/>
          <w:color w:val="000000"/>
          <w:sz w:val="28"/>
          <w:szCs w:val="28"/>
          <w:lang w:val="nl-NL"/>
        </w:rPr>
        <w:t xml:space="preserve"> đơn vị sự nghiệp</w:t>
      </w:r>
      <w:r w:rsidR="0056567F">
        <w:rPr>
          <w:rFonts w:ascii="Times New Roman" w:hAnsi="Times New Roman"/>
          <w:color w:val="000000"/>
          <w:sz w:val="28"/>
          <w:szCs w:val="28"/>
          <w:lang w:val="nl-NL"/>
        </w:rPr>
        <w:t>,</w:t>
      </w:r>
      <w:r w:rsidR="002A7181">
        <w:rPr>
          <w:rFonts w:ascii="Times New Roman" w:hAnsi="Times New Roman"/>
          <w:color w:val="000000"/>
          <w:sz w:val="28"/>
          <w:szCs w:val="28"/>
          <w:lang w:val="nl-NL"/>
        </w:rPr>
        <w:t xml:space="preserve"> hiệp hội; </w:t>
      </w:r>
      <w:r w:rsidR="0056567F">
        <w:rPr>
          <w:rFonts w:ascii="Times New Roman" w:hAnsi="Times New Roman"/>
          <w:color w:val="000000"/>
          <w:sz w:val="28"/>
          <w:szCs w:val="28"/>
          <w:lang w:val="nl-NL"/>
        </w:rPr>
        <w:t xml:space="preserve"> cơ sở hành chính. </w:t>
      </w:r>
    </w:p>
    <w:p w14:paraId="32B3D958" w14:textId="42E6AC9C" w:rsidR="0027403B" w:rsidRDefault="0027403B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- Ngày </w:t>
      </w:r>
      <w:r w:rsidR="0066587B">
        <w:rPr>
          <w:rFonts w:ascii="Times New Roman" w:hAnsi="Times New Roman"/>
          <w:color w:val="000000"/>
          <w:sz w:val="28"/>
          <w:szCs w:val="28"/>
          <w:lang w:val="nl-NL"/>
        </w:rPr>
        <w:t>0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2/3/2021</w:t>
      </w:r>
      <w:r w:rsidR="0066587B">
        <w:rPr>
          <w:rFonts w:ascii="Times New Roman" w:hAnsi="Times New Roman"/>
          <w:color w:val="000000"/>
          <w:sz w:val="28"/>
          <w:szCs w:val="28"/>
          <w:lang w:val="nl-NL"/>
        </w:rPr>
        <w:t>: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66587B">
        <w:rPr>
          <w:rFonts w:ascii="Times New Roman" w:hAnsi="Times New Roman"/>
          <w:color w:val="000000"/>
          <w:sz w:val="28"/>
          <w:szCs w:val="28"/>
          <w:lang w:val="nl-NL"/>
        </w:rPr>
        <w:t>T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uyên truyền tại buổi họp giao ban Báo chí của Ban Tuyên giáo Trung ương.</w:t>
      </w:r>
    </w:p>
    <w:p w14:paraId="4F88DCCC" w14:textId="2678BC22" w:rsidR="00D756B1" w:rsidRDefault="00A0441F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- </w:t>
      </w:r>
      <w:r w:rsidR="005C720B">
        <w:rPr>
          <w:rFonts w:ascii="Times New Roman" w:hAnsi="Times New Roman"/>
          <w:color w:val="000000"/>
          <w:sz w:val="28"/>
          <w:szCs w:val="28"/>
          <w:lang w:val="nl-NL"/>
        </w:rPr>
        <w:t xml:space="preserve">Từ ngày </w:t>
      </w:r>
      <w:r w:rsidR="00776069">
        <w:rPr>
          <w:rFonts w:ascii="Times New Roman" w:hAnsi="Times New Roman"/>
          <w:color w:val="000000"/>
          <w:sz w:val="28"/>
          <w:szCs w:val="28"/>
          <w:lang w:val="nl-NL"/>
        </w:rPr>
        <w:t>25/</w:t>
      </w:r>
      <w:r w:rsidR="0066587B">
        <w:rPr>
          <w:rFonts w:ascii="Times New Roman" w:hAnsi="Times New Roman"/>
          <w:color w:val="000000"/>
          <w:sz w:val="28"/>
          <w:szCs w:val="28"/>
          <w:lang w:val="nl-NL"/>
        </w:rPr>
        <w:t>0</w:t>
      </w:r>
      <w:r w:rsidR="00D756B1">
        <w:rPr>
          <w:rFonts w:ascii="Times New Roman" w:hAnsi="Times New Roman"/>
          <w:color w:val="000000"/>
          <w:sz w:val="28"/>
          <w:szCs w:val="28"/>
          <w:lang w:val="nl-NL"/>
        </w:rPr>
        <w:t>2</w:t>
      </w:r>
      <w:r w:rsidR="005C720B">
        <w:rPr>
          <w:rFonts w:ascii="Times New Roman" w:hAnsi="Times New Roman"/>
          <w:color w:val="000000"/>
          <w:sz w:val="28"/>
          <w:szCs w:val="28"/>
          <w:lang w:val="nl-NL"/>
        </w:rPr>
        <w:t xml:space="preserve"> đến ngày </w:t>
      </w:r>
      <w:r w:rsidR="00776069">
        <w:rPr>
          <w:rFonts w:ascii="Times New Roman" w:hAnsi="Times New Roman"/>
          <w:color w:val="000000"/>
          <w:sz w:val="28"/>
          <w:szCs w:val="28"/>
          <w:lang w:val="nl-NL"/>
        </w:rPr>
        <w:t>5/</w:t>
      </w:r>
      <w:r w:rsidR="00D756B1">
        <w:rPr>
          <w:rFonts w:ascii="Times New Roman" w:hAnsi="Times New Roman"/>
          <w:color w:val="000000"/>
          <w:sz w:val="28"/>
          <w:szCs w:val="28"/>
          <w:lang w:val="nl-NL"/>
        </w:rPr>
        <w:t>3</w:t>
      </w:r>
      <w:r w:rsidR="00FD133D">
        <w:rPr>
          <w:rFonts w:ascii="Times New Roman" w:hAnsi="Times New Roman"/>
          <w:color w:val="000000"/>
          <w:sz w:val="28"/>
          <w:szCs w:val="28"/>
          <w:lang w:val="nl-NL"/>
        </w:rPr>
        <w:t>/</w:t>
      </w:r>
      <w:r w:rsidR="00776069">
        <w:rPr>
          <w:rFonts w:ascii="Times New Roman" w:hAnsi="Times New Roman"/>
          <w:color w:val="000000"/>
          <w:sz w:val="28"/>
          <w:szCs w:val="28"/>
          <w:lang w:val="nl-NL"/>
        </w:rPr>
        <w:t>2021</w:t>
      </w:r>
      <w:r w:rsidR="005C720B">
        <w:rPr>
          <w:rFonts w:ascii="Times New Roman" w:hAnsi="Times New Roman"/>
          <w:color w:val="000000"/>
          <w:sz w:val="28"/>
          <w:szCs w:val="28"/>
          <w:lang w:val="nl-NL"/>
        </w:rPr>
        <w:t>:</w:t>
      </w:r>
    </w:p>
    <w:p w14:paraId="508B6AE8" w14:textId="4EE4394C" w:rsidR="00776069" w:rsidRDefault="00D756B1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+</w:t>
      </w:r>
      <w:r w:rsidR="00E24A9C">
        <w:rPr>
          <w:rFonts w:ascii="Times New Roman" w:hAnsi="Times New Roman"/>
          <w:color w:val="000000"/>
          <w:sz w:val="28"/>
          <w:szCs w:val="28"/>
          <w:lang w:val="nl-NL"/>
        </w:rPr>
        <w:t xml:space="preserve"> Phát sóng video tuyên truyền trên VTV1, VTV3;</w:t>
      </w:r>
      <w:r w:rsidR="00E24A9C" w:rsidRPr="00CD0246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E24A9C" w:rsidRPr="00776069">
        <w:rPr>
          <w:rFonts w:ascii="Times New Roman" w:hAnsi="Times New Roman"/>
          <w:color w:val="000000"/>
          <w:sz w:val="28"/>
          <w:szCs w:val="28"/>
          <w:lang w:val="nl-NL"/>
        </w:rPr>
        <w:t xml:space="preserve">Chạy chữ </w:t>
      </w:r>
      <w:r w:rsidR="00E24A9C">
        <w:rPr>
          <w:rFonts w:ascii="Times New Roman" w:hAnsi="Times New Roman"/>
          <w:color w:val="000000"/>
          <w:sz w:val="28"/>
          <w:szCs w:val="28"/>
          <w:lang w:val="nl-NL"/>
        </w:rPr>
        <w:t>dưới chân màn hình các bản tin và chương trình thời sự của VTV1</w:t>
      </w:r>
      <w:r w:rsidR="00776069">
        <w:rPr>
          <w:rFonts w:ascii="Times New Roman" w:hAnsi="Times New Roman"/>
          <w:color w:val="000000"/>
          <w:sz w:val="28"/>
          <w:szCs w:val="28"/>
          <w:lang w:val="nl-NL"/>
        </w:rPr>
        <w:t xml:space="preserve">; </w:t>
      </w:r>
      <w:r w:rsidR="00776069" w:rsidRPr="00776069">
        <w:rPr>
          <w:rFonts w:ascii="Times New Roman" w:hAnsi="Times New Roman"/>
          <w:color w:val="000000"/>
          <w:sz w:val="28"/>
          <w:szCs w:val="28"/>
          <w:lang w:val="nl-NL"/>
        </w:rPr>
        <w:t xml:space="preserve">Phát sóng </w:t>
      </w:r>
      <w:r w:rsidR="0028090C">
        <w:rPr>
          <w:rFonts w:ascii="Times New Roman" w:hAnsi="Times New Roman"/>
          <w:color w:val="000000"/>
          <w:sz w:val="28"/>
          <w:szCs w:val="28"/>
          <w:lang w:val="nl-NL"/>
        </w:rPr>
        <w:t>hỏi đáp về Tổng điều tra</w:t>
      </w:r>
      <w:r w:rsidR="00776069" w:rsidRPr="00776069">
        <w:rPr>
          <w:rFonts w:ascii="Times New Roman" w:hAnsi="Times New Roman"/>
          <w:color w:val="000000"/>
          <w:sz w:val="28"/>
          <w:szCs w:val="28"/>
          <w:lang w:val="nl-NL"/>
        </w:rPr>
        <w:t xml:space="preserve"> trên VOV1</w:t>
      </w:r>
      <w:r w:rsidR="00776069">
        <w:rPr>
          <w:rFonts w:ascii="Times New Roman" w:hAnsi="Times New Roman"/>
          <w:color w:val="000000"/>
          <w:sz w:val="28"/>
          <w:szCs w:val="28"/>
          <w:lang w:val="nl-NL"/>
        </w:rPr>
        <w:t xml:space="preserve">, VOV2; </w:t>
      </w:r>
    </w:p>
    <w:p w14:paraId="0F91163C" w14:textId="77777777" w:rsidR="00776069" w:rsidRPr="00DE56A2" w:rsidRDefault="00D756B1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>+</w:t>
      </w:r>
      <w:r w:rsidR="00776069" w:rsidRPr="00DE56A2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 xml:space="preserve"> Tuyên truyền chuyên đ</w:t>
      </w:r>
      <w:r w:rsidR="00B670F7" w:rsidRPr="00DE56A2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>ề</w:t>
      </w:r>
      <w:r w:rsidR="00776069" w:rsidRPr="00DE56A2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 xml:space="preserve"> về Tổng điều tra trên VOV1; </w:t>
      </w:r>
    </w:p>
    <w:p w14:paraId="4C0EA801" w14:textId="77777777" w:rsidR="00776069" w:rsidRDefault="00D756B1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+</w:t>
      </w:r>
      <w:r w:rsidR="00776069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776069" w:rsidRPr="00776069">
        <w:rPr>
          <w:rFonts w:ascii="Times New Roman" w:hAnsi="Times New Roman"/>
          <w:color w:val="000000"/>
          <w:sz w:val="28"/>
          <w:szCs w:val="28"/>
          <w:lang w:val="nl-NL"/>
        </w:rPr>
        <w:t>Tuyên truyền</w:t>
      </w:r>
      <w:r w:rsidR="00776069">
        <w:rPr>
          <w:rFonts w:ascii="Times New Roman" w:hAnsi="Times New Roman"/>
          <w:color w:val="000000"/>
          <w:sz w:val="28"/>
          <w:szCs w:val="28"/>
          <w:lang w:val="nl-NL"/>
        </w:rPr>
        <w:t xml:space="preserve"> phóng sự trên VTV1 và </w:t>
      </w:r>
      <w:r w:rsidR="00776069" w:rsidRPr="00776069">
        <w:rPr>
          <w:rFonts w:ascii="Times New Roman" w:hAnsi="Times New Roman"/>
          <w:color w:val="000000"/>
          <w:sz w:val="28"/>
          <w:szCs w:val="28"/>
          <w:lang w:val="nl-NL"/>
        </w:rPr>
        <w:t xml:space="preserve">Truyền hình </w:t>
      </w:r>
      <w:r w:rsidR="00776069">
        <w:rPr>
          <w:rFonts w:ascii="Times New Roman" w:hAnsi="Times New Roman"/>
          <w:color w:val="000000"/>
          <w:sz w:val="28"/>
          <w:szCs w:val="28"/>
          <w:lang w:val="nl-NL"/>
        </w:rPr>
        <w:t>Thông tấn xã;</w:t>
      </w:r>
    </w:p>
    <w:p w14:paraId="69500EA5" w14:textId="1CD61CB5" w:rsidR="008E25BE" w:rsidRDefault="00D756B1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+</w:t>
      </w:r>
      <w:r w:rsidR="000E4190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776069" w:rsidRPr="00776069">
        <w:rPr>
          <w:rFonts w:ascii="Times New Roman" w:hAnsi="Times New Roman"/>
          <w:color w:val="000000"/>
          <w:sz w:val="28"/>
          <w:szCs w:val="28"/>
          <w:lang w:val="nl-NL"/>
        </w:rPr>
        <w:t>Bài viết trên một số báo in, báo điện tử</w:t>
      </w:r>
      <w:r w:rsidR="00BB3BC6">
        <w:rPr>
          <w:rFonts w:ascii="Times New Roman" w:hAnsi="Times New Roman"/>
          <w:color w:val="000000"/>
          <w:sz w:val="28"/>
          <w:szCs w:val="28"/>
          <w:lang w:val="nl-NL"/>
        </w:rPr>
        <w:t>.</w:t>
      </w:r>
    </w:p>
    <w:p w14:paraId="3F4EB971" w14:textId="10501F99" w:rsidR="00776069" w:rsidRDefault="00776069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- </w:t>
      </w:r>
      <w:r w:rsidR="005B31E7">
        <w:rPr>
          <w:rFonts w:ascii="Times New Roman" w:hAnsi="Times New Roman"/>
          <w:color w:val="000000"/>
          <w:sz w:val="28"/>
          <w:szCs w:val="28"/>
          <w:lang w:val="nl-NL"/>
        </w:rPr>
        <w:t>Từ t</w:t>
      </w:r>
      <w:r w:rsidR="00AD3983">
        <w:rPr>
          <w:rFonts w:ascii="Times New Roman" w:hAnsi="Times New Roman"/>
          <w:color w:val="000000"/>
          <w:sz w:val="28"/>
          <w:szCs w:val="28"/>
          <w:lang w:val="nl-NL"/>
        </w:rPr>
        <w:t xml:space="preserve">háng </w:t>
      </w:r>
      <w:r w:rsidR="00D756B1">
        <w:rPr>
          <w:rFonts w:ascii="Times New Roman" w:hAnsi="Times New Roman"/>
          <w:color w:val="000000"/>
          <w:sz w:val="28"/>
          <w:szCs w:val="28"/>
          <w:lang w:val="nl-NL"/>
        </w:rPr>
        <w:t>02</w:t>
      </w:r>
      <w:r w:rsidR="005B31E7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BF78E6">
        <w:rPr>
          <w:rFonts w:ascii="Times New Roman" w:hAnsi="Times New Roman"/>
          <w:color w:val="000000"/>
          <w:sz w:val="28"/>
          <w:szCs w:val="28"/>
          <w:lang w:val="nl-NL"/>
        </w:rPr>
        <w:t xml:space="preserve">đến tháng 5 </w:t>
      </w:r>
      <w:r w:rsidR="005B31E7">
        <w:rPr>
          <w:rFonts w:ascii="Times New Roman" w:hAnsi="Times New Roman"/>
          <w:color w:val="000000"/>
          <w:sz w:val="28"/>
          <w:szCs w:val="28"/>
          <w:lang w:val="nl-NL"/>
        </w:rPr>
        <w:t xml:space="preserve">năm </w:t>
      </w:r>
      <w:r w:rsidR="00AD3983">
        <w:rPr>
          <w:rFonts w:ascii="Times New Roman" w:hAnsi="Times New Roman"/>
          <w:color w:val="000000"/>
          <w:sz w:val="28"/>
          <w:szCs w:val="28"/>
          <w:lang w:val="nl-NL"/>
        </w:rPr>
        <w:t>2021</w:t>
      </w:r>
      <w:r w:rsidR="004C0DD9">
        <w:rPr>
          <w:rFonts w:ascii="Times New Roman" w:hAnsi="Times New Roman"/>
          <w:color w:val="000000"/>
          <w:sz w:val="28"/>
          <w:szCs w:val="28"/>
          <w:lang w:val="nl-NL"/>
        </w:rPr>
        <w:t xml:space="preserve">: </w:t>
      </w:r>
      <w:r w:rsidRPr="00776069">
        <w:rPr>
          <w:rFonts w:ascii="Times New Roman" w:hAnsi="Times New Roman"/>
          <w:color w:val="000000"/>
          <w:sz w:val="28"/>
          <w:szCs w:val="28"/>
          <w:lang w:val="nl-NL"/>
        </w:rPr>
        <w:t xml:space="preserve">Tuyên truyền trên </w:t>
      </w:r>
      <w:r w:rsidR="004C0DD9">
        <w:rPr>
          <w:rFonts w:ascii="Times New Roman" w:hAnsi="Times New Roman"/>
          <w:color w:val="000000"/>
          <w:sz w:val="28"/>
          <w:szCs w:val="28"/>
          <w:lang w:val="nl-NL"/>
        </w:rPr>
        <w:t xml:space="preserve">Cổng thông tin điện tử </w:t>
      </w:r>
      <w:r w:rsidR="008E25BE" w:rsidRPr="00776069">
        <w:rPr>
          <w:rFonts w:ascii="Times New Roman" w:hAnsi="Times New Roman"/>
          <w:color w:val="000000"/>
          <w:sz w:val="28"/>
          <w:szCs w:val="28"/>
          <w:lang w:val="nl-NL"/>
        </w:rPr>
        <w:t>Chính phủ</w:t>
      </w:r>
      <w:r w:rsidR="00543CD8">
        <w:rPr>
          <w:rFonts w:ascii="Times New Roman" w:hAnsi="Times New Roman"/>
          <w:color w:val="000000"/>
          <w:sz w:val="28"/>
          <w:szCs w:val="28"/>
          <w:lang w:val="nl-NL"/>
        </w:rPr>
        <w:t>,</w:t>
      </w:r>
      <w:r w:rsidR="008E25B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BF78E6">
        <w:rPr>
          <w:rFonts w:ascii="Times New Roman" w:hAnsi="Times New Roman"/>
          <w:color w:val="000000"/>
          <w:sz w:val="28"/>
          <w:szCs w:val="28"/>
          <w:lang w:val="nl-NL"/>
        </w:rPr>
        <w:t>Bộ Kế hoạch và Đầu tư,</w:t>
      </w:r>
      <w:r w:rsidR="004C0DD9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712DFC">
        <w:rPr>
          <w:rFonts w:ascii="Times New Roman" w:hAnsi="Times New Roman"/>
          <w:color w:val="000000"/>
          <w:sz w:val="28"/>
          <w:szCs w:val="28"/>
          <w:lang w:val="nl-NL"/>
        </w:rPr>
        <w:t xml:space="preserve">Bộ Thông tin và Truyền thông; </w:t>
      </w:r>
      <w:r w:rsidR="00543CD8">
        <w:rPr>
          <w:rFonts w:ascii="Times New Roman" w:hAnsi="Times New Roman"/>
          <w:color w:val="000000"/>
          <w:sz w:val="28"/>
          <w:szCs w:val="28"/>
          <w:lang w:val="nl-NL"/>
        </w:rPr>
        <w:t xml:space="preserve">Trang thông tin điện tử Tổng cục Thống kê, Tổng cục Thuế, </w:t>
      </w:r>
      <w:r w:rsidR="004C0DD9">
        <w:rPr>
          <w:rFonts w:ascii="Times New Roman" w:hAnsi="Times New Roman"/>
          <w:color w:val="000000"/>
          <w:sz w:val="28"/>
          <w:szCs w:val="28"/>
          <w:lang w:val="nl-NL"/>
        </w:rPr>
        <w:t>Viện Khoa học Thốn</w:t>
      </w:r>
      <w:r w:rsidR="00626E06">
        <w:rPr>
          <w:rFonts w:ascii="Times New Roman" w:hAnsi="Times New Roman"/>
          <w:color w:val="000000"/>
          <w:sz w:val="28"/>
          <w:szCs w:val="28"/>
          <w:lang w:val="nl-NL"/>
        </w:rPr>
        <w:t>g</w:t>
      </w:r>
      <w:r w:rsidR="00543CD8">
        <w:rPr>
          <w:rFonts w:ascii="Times New Roman" w:hAnsi="Times New Roman"/>
          <w:color w:val="000000"/>
          <w:sz w:val="28"/>
          <w:szCs w:val="28"/>
          <w:lang w:val="nl-NL"/>
        </w:rPr>
        <w:t xml:space="preserve"> kê,</w:t>
      </w:r>
      <w:r w:rsidR="004C0DD9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Pr="00776069">
        <w:rPr>
          <w:rFonts w:ascii="Times New Roman" w:hAnsi="Times New Roman"/>
          <w:color w:val="000000"/>
          <w:sz w:val="28"/>
          <w:szCs w:val="28"/>
          <w:lang w:val="nl-NL"/>
        </w:rPr>
        <w:t>Tạp Con số và Sự kiện</w:t>
      </w:r>
      <w:r w:rsidR="00BB3BC6">
        <w:rPr>
          <w:rFonts w:ascii="Times New Roman" w:hAnsi="Times New Roman"/>
          <w:color w:val="000000"/>
          <w:sz w:val="28"/>
          <w:szCs w:val="28"/>
          <w:lang w:val="nl-NL"/>
        </w:rPr>
        <w:t>.</w:t>
      </w:r>
    </w:p>
    <w:p w14:paraId="4A2CF44C" w14:textId="48E89F0B" w:rsidR="00446EF0" w:rsidRDefault="00446EF0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- </w:t>
      </w:r>
      <w:r w:rsidR="005B31E7">
        <w:rPr>
          <w:rFonts w:ascii="Times New Roman" w:hAnsi="Times New Roman"/>
          <w:color w:val="000000"/>
          <w:sz w:val="28"/>
          <w:szCs w:val="28"/>
          <w:lang w:val="nl-NL"/>
        </w:rPr>
        <w:t>Tháng 3 năm 2021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: Gửi tin nhắn </w:t>
      </w:r>
      <w:r w:rsidR="00C937F1">
        <w:rPr>
          <w:rFonts w:ascii="Times New Roman" w:hAnsi="Times New Roman"/>
          <w:color w:val="000000"/>
          <w:sz w:val="28"/>
          <w:szCs w:val="28"/>
          <w:lang w:val="nl-NL"/>
        </w:rPr>
        <w:t>tới các thuê bao điện thoại.</w:t>
      </w:r>
    </w:p>
    <w:p w14:paraId="39A4F60E" w14:textId="16BAEC3F" w:rsidR="00776069" w:rsidRDefault="00EB28B5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EB28B5">
        <w:rPr>
          <w:rFonts w:ascii="Times New Roman" w:hAnsi="Times New Roman"/>
          <w:color w:val="000000"/>
          <w:sz w:val="28"/>
          <w:szCs w:val="28"/>
          <w:lang w:val="nl-NL"/>
        </w:rPr>
        <w:t xml:space="preserve">b) </w:t>
      </w:r>
      <w:r w:rsidR="00626E06" w:rsidRPr="00EB28B5">
        <w:rPr>
          <w:rFonts w:ascii="Times New Roman" w:hAnsi="Times New Roman"/>
          <w:color w:val="000000"/>
          <w:sz w:val="28"/>
          <w:szCs w:val="28"/>
          <w:lang w:val="nl-NL"/>
        </w:rPr>
        <w:t>Đợt 2</w:t>
      </w:r>
      <w:r w:rsidR="00314936" w:rsidRPr="00EB28B5">
        <w:rPr>
          <w:rFonts w:ascii="Times New Roman" w:hAnsi="Times New Roman"/>
          <w:color w:val="000000"/>
          <w:sz w:val="28"/>
          <w:szCs w:val="28"/>
          <w:lang w:val="nl-NL"/>
        </w:rPr>
        <w:t>:</w:t>
      </w:r>
      <w:r w:rsidR="00314936" w:rsidRPr="00CF49B0">
        <w:rPr>
          <w:rFonts w:ascii="Times New Roman" w:hAnsi="Times New Roman"/>
          <w:color w:val="000000"/>
          <w:sz w:val="28"/>
          <w:szCs w:val="28"/>
          <w:lang w:val="nl-NL"/>
        </w:rPr>
        <w:t xml:space="preserve"> Tuyên truyền </w:t>
      </w:r>
      <w:r w:rsidR="00CF49B0" w:rsidRPr="00CF49B0">
        <w:rPr>
          <w:rFonts w:ascii="Times New Roman" w:hAnsi="Times New Roman"/>
          <w:color w:val="000000"/>
          <w:sz w:val="28"/>
          <w:szCs w:val="28"/>
          <w:lang w:val="nl-NL"/>
        </w:rPr>
        <w:t xml:space="preserve">điều tra </w:t>
      </w:r>
      <w:r w:rsidR="00E5568A">
        <w:rPr>
          <w:rFonts w:ascii="Times New Roman" w:hAnsi="Times New Roman"/>
          <w:color w:val="000000"/>
          <w:sz w:val="28"/>
          <w:szCs w:val="28"/>
          <w:lang w:val="nl-NL"/>
        </w:rPr>
        <w:t>cơ sở</w:t>
      </w:r>
      <w:r w:rsidR="00CF49B0" w:rsidRPr="00CF49B0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2A7181">
        <w:rPr>
          <w:rFonts w:ascii="Times New Roman" w:hAnsi="Times New Roman"/>
          <w:color w:val="000000"/>
          <w:sz w:val="28"/>
          <w:szCs w:val="28"/>
          <w:lang w:val="nl-NL"/>
        </w:rPr>
        <w:t xml:space="preserve">sản xuất kinh doanh </w:t>
      </w:r>
      <w:r w:rsidR="00CF49B0" w:rsidRPr="00CF49B0">
        <w:rPr>
          <w:rFonts w:ascii="Times New Roman" w:hAnsi="Times New Roman"/>
          <w:color w:val="000000"/>
          <w:sz w:val="28"/>
          <w:szCs w:val="28"/>
          <w:lang w:val="nl-NL"/>
        </w:rPr>
        <w:t>cá thể</w:t>
      </w:r>
      <w:r w:rsidR="002A7181">
        <w:rPr>
          <w:rFonts w:ascii="Times New Roman" w:hAnsi="Times New Roman"/>
          <w:color w:val="000000"/>
          <w:sz w:val="28"/>
          <w:szCs w:val="28"/>
          <w:lang w:val="nl-NL"/>
        </w:rPr>
        <w:t xml:space="preserve">; </w:t>
      </w:r>
      <w:r w:rsidR="00CE7C69">
        <w:rPr>
          <w:rFonts w:ascii="Times New Roman" w:hAnsi="Times New Roman"/>
          <w:color w:val="000000"/>
          <w:sz w:val="28"/>
          <w:szCs w:val="28"/>
          <w:lang w:val="nl-NL"/>
        </w:rPr>
        <w:t>cơ sở</w:t>
      </w:r>
      <w:r w:rsidR="00CF49B0" w:rsidRPr="00CF49B0">
        <w:rPr>
          <w:rFonts w:ascii="Times New Roman" w:hAnsi="Times New Roman"/>
          <w:color w:val="000000"/>
          <w:sz w:val="28"/>
          <w:szCs w:val="28"/>
          <w:lang w:val="nl-NL"/>
        </w:rPr>
        <w:t xml:space="preserve"> tôn giáo</w:t>
      </w:r>
      <w:r w:rsidR="00F75D1A">
        <w:rPr>
          <w:rFonts w:ascii="Times New Roman" w:hAnsi="Times New Roman"/>
          <w:color w:val="000000"/>
          <w:sz w:val="28"/>
          <w:szCs w:val="28"/>
          <w:lang w:val="nl-NL"/>
        </w:rPr>
        <w:t>, tín ngưỡng</w:t>
      </w:r>
      <w:r w:rsidR="00F7317D">
        <w:rPr>
          <w:rFonts w:ascii="Times New Roman" w:hAnsi="Times New Roman"/>
          <w:color w:val="000000"/>
          <w:sz w:val="28"/>
          <w:szCs w:val="28"/>
          <w:lang w:val="nl-NL"/>
        </w:rPr>
        <w:t>.</w:t>
      </w:r>
      <w:r w:rsidR="005F4122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</w:p>
    <w:p w14:paraId="7CB1321F" w14:textId="76CD15D6" w:rsidR="00E91688" w:rsidRDefault="00E91688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lastRenderedPageBreak/>
        <w:t>- Ngày 29/6/2021: Tuyên truyền tại buổi họp Báo chí của Ban Tuyên giáo Trung ương.</w:t>
      </w:r>
    </w:p>
    <w:p w14:paraId="032FDB99" w14:textId="3F884FF6" w:rsidR="00E91688" w:rsidRDefault="00E91688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- Từ ngày 30/6 đến ngày 10/7: </w:t>
      </w:r>
    </w:p>
    <w:p w14:paraId="088046E3" w14:textId="6CD8FC55" w:rsidR="00626E06" w:rsidRPr="0056355E" w:rsidRDefault="00E91688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+ Phát sóng video tuyên truyền trên VTV1, VTV3;</w:t>
      </w:r>
      <w:r w:rsidRPr="00CD0246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Pr="00776069">
        <w:rPr>
          <w:rFonts w:ascii="Times New Roman" w:hAnsi="Times New Roman"/>
          <w:color w:val="000000"/>
          <w:sz w:val="28"/>
          <w:szCs w:val="28"/>
          <w:lang w:val="nl-NL"/>
        </w:rPr>
        <w:t xml:space="preserve">Chạy chữ 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dưới chân màn hình các bản tin và chương trình thời sự của VTV</w:t>
      </w:r>
      <w:r w:rsidR="00BF78E6">
        <w:rPr>
          <w:rFonts w:ascii="Times New Roman" w:hAnsi="Times New Roman"/>
          <w:color w:val="000000"/>
          <w:sz w:val="28"/>
          <w:szCs w:val="28"/>
          <w:lang w:val="nl-NL"/>
        </w:rPr>
        <w:t>1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; </w:t>
      </w:r>
      <w:r w:rsidR="00046DCC">
        <w:rPr>
          <w:rFonts w:ascii="Times New Roman" w:hAnsi="Times New Roman"/>
          <w:color w:val="000000"/>
          <w:sz w:val="28"/>
          <w:szCs w:val="28"/>
          <w:lang w:val="nl-NL"/>
        </w:rPr>
        <w:t xml:space="preserve">Phát sóng </w:t>
      </w:r>
      <w:r w:rsidR="005B31E7">
        <w:rPr>
          <w:rFonts w:ascii="Times New Roman" w:hAnsi="Times New Roman"/>
          <w:color w:val="000000"/>
          <w:sz w:val="28"/>
          <w:szCs w:val="28"/>
          <w:lang w:val="nl-NL"/>
        </w:rPr>
        <w:t xml:space="preserve">hỏi đáp về Tổng điều tra </w:t>
      </w:r>
      <w:r w:rsidR="00046DCC">
        <w:rPr>
          <w:rFonts w:ascii="Times New Roman" w:hAnsi="Times New Roman"/>
          <w:color w:val="000000"/>
          <w:sz w:val="28"/>
          <w:szCs w:val="28"/>
          <w:lang w:val="nl-NL"/>
        </w:rPr>
        <w:t>trên VOV1, VOV2</w:t>
      </w:r>
      <w:r w:rsidR="00626E06" w:rsidRPr="0056355E">
        <w:rPr>
          <w:rFonts w:ascii="Times New Roman" w:hAnsi="Times New Roman"/>
          <w:color w:val="000000"/>
          <w:sz w:val="28"/>
          <w:szCs w:val="28"/>
          <w:lang w:val="nl-NL"/>
        </w:rPr>
        <w:t xml:space="preserve">; </w:t>
      </w:r>
    </w:p>
    <w:p w14:paraId="3C2C371A" w14:textId="00DD1205" w:rsidR="00BC3149" w:rsidRDefault="00E91688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+</w:t>
      </w:r>
      <w:r w:rsidR="00454002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BC3149" w:rsidRPr="00BC3149">
        <w:rPr>
          <w:rFonts w:ascii="Times New Roman" w:hAnsi="Times New Roman"/>
          <w:color w:val="000000"/>
          <w:sz w:val="28"/>
          <w:szCs w:val="28"/>
          <w:lang w:val="nl-NL"/>
        </w:rPr>
        <w:t xml:space="preserve">Tọa đàm trên </w:t>
      </w:r>
      <w:r w:rsidR="002F63ED" w:rsidRPr="007A3196">
        <w:rPr>
          <w:rFonts w:ascii="Times New Roman" w:hAnsi="Times New Roman"/>
          <w:color w:val="000000"/>
          <w:sz w:val="28"/>
          <w:szCs w:val="28"/>
          <w:lang w:val="nl-NL"/>
        </w:rPr>
        <w:t>VTV1;</w:t>
      </w:r>
    </w:p>
    <w:p w14:paraId="074AA29C" w14:textId="3C09060F" w:rsidR="00046DCC" w:rsidRDefault="00E91688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+</w:t>
      </w:r>
      <w:r w:rsidR="00454002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8849C1" w:rsidRPr="00776069">
        <w:rPr>
          <w:rFonts w:ascii="Times New Roman" w:hAnsi="Times New Roman"/>
          <w:color w:val="000000"/>
          <w:sz w:val="28"/>
          <w:szCs w:val="28"/>
          <w:lang w:val="nl-NL"/>
        </w:rPr>
        <w:t>Tuyên truyền</w:t>
      </w:r>
      <w:r w:rsidR="002F63ED">
        <w:rPr>
          <w:rFonts w:ascii="Times New Roman" w:hAnsi="Times New Roman"/>
          <w:color w:val="000000"/>
          <w:sz w:val="28"/>
          <w:szCs w:val="28"/>
          <w:lang w:val="nl-NL"/>
        </w:rPr>
        <w:t xml:space="preserve"> phóng sự trên VTV1, VOV1, Truyền hình thông tấn xã</w:t>
      </w:r>
      <w:r w:rsidR="00046DCC">
        <w:rPr>
          <w:rFonts w:ascii="Times New Roman" w:hAnsi="Times New Roman"/>
          <w:color w:val="000000"/>
          <w:sz w:val="28"/>
          <w:szCs w:val="28"/>
          <w:lang w:val="nl-NL"/>
        </w:rPr>
        <w:t>;</w:t>
      </w:r>
    </w:p>
    <w:p w14:paraId="554CFD0F" w14:textId="45A111E1" w:rsidR="00CD1AEC" w:rsidRDefault="00E91688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+</w:t>
      </w:r>
      <w:r w:rsidR="00454002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CD1AEC" w:rsidRPr="00CD1AEC">
        <w:rPr>
          <w:rFonts w:ascii="Times New Roman" w:hAnsi="Times New Roman"/>
          <w:color w:val="000000"/>
          <w:sz w:val="28"/>
          <w:szCs w:val="28"/>
          <w:lang w:val="nl-NL"/>
        </w:rPr>
        <w:t>Các bài viết trên báo in, báo điện tử</w:t>
      </w:r>
      <w:r w:rsidR="003B5624">
        <w:rPr>
          <w:rFonts w:ascii="Times New Roman" w:hAnsi="Times New Roman"/>
          <w:color w:val="000000"/>
          <w:sz w:val="28"/>
          <w:szCs w:val="28"/>
          <w:lang w:val="nl-NL"/>
        </w:rPr>
        <w:t>;</w:t>
      </w:r>
      <w:r w:rsidR="00CD1AEC" w:rsidRPr="00CD1AEC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</w:p>
    <w:p w14:paraId="0594FFBF" w14:textId="5B553B38" w:rsidR="006D77D8" w:rsidRDefault="00E91688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+</w:t>
      </w:r>
      <w:r w:rsidR="00454002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6D77D8" w:rsidRPr="00776069">
        <w:rPr>
          <w:rFonts w:ascii="Times New Roman" w:hAnsi="Times New Roman"/>
          <w:color w:val="000000"/>
          <w:sz w:val="28"/>
          <w:szCs w:val="28"/>
          <w:lang w:val="nl-NL"/>
        </w:rPr>
        <w:t xml:space="preserve">Tuyên truyền trên </w:t>
      </w:r>
      <w:r w:rsidR="004716B5">
        <w:rPr>
          <w:rFonts w:ascii="Times New Roman" w:hAnsi="Times New Roman"/>
          <w:color w:val="000000"/>
          <w:sz w:val="28"/>
          <w:szCs w:val="28"/>
          <w:lang w:val="nl-NL"/>
        </w:rPr>
        <w:t xml:space="preserve">Cổng thông tin </w:t>
      </w:r>
      <w:r w:rsidR="0031755B">
        <w:rPr>
          <w:rFonts w:ascii="Times New Roman" w:hAnsi="Times New Roman"/>
          <w:color w:val="000000"/>
          <w:sz w:val="28"/>
          <w:szCs w:val="28"/>
          <w:lang w:val="nl-NL"/>
        </w:rPr>
        <w:t xml:space="preserve">điện tử </w:t>
      </w:r>
      <w:r w:rsidR="004716B5">
        <w:rPr>
          <w:rFonts w:ascii="Times New Roman" w:hAnsi="Times New Roman"/>
          <w:color w:val="000000"/>
          <w:sz w:val="28"/>
          <w:szCs w:val="28"/>
          <w:lang w:val="nl-NL"/>
        </w:rPr>
        <w:t xml:space="preserve">Chính phủ, </w:t>
      </w:r>
      <w:r w:rsidR="006D77D8">
        <w:rPr>
          <w:rFonts w:ascii="Times New Roman" w:hAnsi="Times New Roman"/>
          <w:color w:val="000000"/>
          <w:sz w:val="28"/>
          <w:szCs w:val="28"/>
          <w:lang w:val="nl-NL"/>
        </w:rPr>
        <w:t>Bộ Kế hoạch và Đầu tư</w:t>
      </w:r>
      <w:r w:rsidR="001B6CE2" w:rsidRPr="00BF78E6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>, Bộ Thông tin và Truyền thông</w:t>
      </w:r>
      <w:r w:rsidR="006D77D8" w:rsidRPr="00BF78E6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 xml:space="preserve">; </w:t>
      </w:r>
      <w:r w:rsidR="003962EC" w:rsidRPr="00BF78E6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>T</w:t>
      </w:r>
      <w:r w:rsidR="004716B5" w:rsidRPr="00BF78E6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 xml:space="preserve">rang thông tin điện tử </w:t>
      </w:r>
      <w:r w:rsidR="003962EC" w:rsidRPr="00BF78E6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 xml:space="preserve">Tổng cục Thống kê, </w:t>
      </w:r>
      <w:r w:rsidR="003962EC">
        <w:rPr>
          <w:rFonts w:ascii="Times New Roman" w:hAnsi="Times New Roman"/>
          <w:color w:val="000000"/>
          <w:sz w:val="28"/>
          <w:szCs w:val="28"/>
          <w:lang w:val="nl-NL"/>
        </w:rPr>
        <w:t>Viện Khoa học Thống kê,</w:t>
      </w:r>
      <w:r w:rsidR="006D77D8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6D77D8" w:rsidRPr="00776069">
        <w:rPr>
          <w:rFonts w:ascii="Times New Roman" w:hAnsi="Times New Roman"/>
          <w:color w:val="000000"/>
          <w:sz w:val="28"/>
          <w:szCs w:val="28"/>
          <w:lang w:val="nl-NL"/>
        </w:rPr>
        <w:t>Tạp chí Con số và Sự kiện</w:t>
      </w:r>
      <w:r w:rsidR="0066587B">
        <w:rPr>
          <w:rFonts w:ascii="Times New Roman" w:hAnsi="Times New Roman"/>
          <w:color w:val="000000"/>
          <w:sz w:val="28"/>
          <w:szCs w:val="28"/>
          <w:lang w:val="nl-NL"/>
        </w:rPr>
        <w:t>.</w:t>
      </w:r>
    </w:p>
    <w:p w14:paraId="4023E6F4" w14:textId="32FEDCF8" w:rsidR="00734357" w:rsidRDefault="00734357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- </w:t>
      </w:r>
      <w:r w:rsidR="003148C4">
        <w:rPr>
          <w:rFonts w:ascii="Times New Roman" w:hAnsi="Times New Roman"/>
          <w:color w:val="000000"/>
          <w:sz w:val="28"/>
          <w:szCs w:val="28"/>
          <w:lang w:val="nl-NL"/>
        </w:rPr>
        <w:t xml:space="preserve">Tháng 7 năm 2021: 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Gửi tin </w:t>
      </w:r>
      <w:r w:rsidRPr="00C937F1">
        <w:rPr>
          <w:rFonts w:ascii="Times New Roman" w:hAnsi="Times New Roman"/>
          <w:color w:val="000000"/>
          <w:sz w:val="28"/>
          <w:szCs w:val="28"/>
          <w:lang w:val="nl-NL"/>
        </w:rPr>
        <w:t xml:space="preserve">nhắn tới </w:t>
      </w:r>
      <w:r w:rsidR="00C937F1" w:rsidRPr="00C937F1">
        <w:rPr>
          <w:rFonts w:ascii="Times New Roman" w:hAnsi="Times New Roman"/>
          <w:color w:val="000000"/>
          <w:sz w:val="28"/>
          <w:szCs w:val="28"/>
          <w:lang w:val="nl-NL"/>
        </w:rPr>
        <w:t>các</w:t>
      </w:r>
      <w:r w:rsidR="00C937F1">
        <w:rPr>
          <w:rFonts w:ascii="Times New Roman" w:hAnsi="Times New Roman"/>
          <w:color w:val="000000"/>
          <w:sz w:val="28"/>
          <w:szCs w:val="28"/>
          <w:lang w:val="nl-NL"/>
        </w:rPr>
        <w:t xml:space="preserve"> thuê bao điện thoại</w:t>
      </w:r>
      <w:r w:rsidR="00BB3BC6">
        <w:rPr>
          <w:rFonts w:ascii="Times New Roman" w:hAnsi="Times New Roman"/>
          <w:color w:val="000000"/>
          <w:sz w:val="28"/>
          <w:szCs w:val="28"/>
          <w:lang w:val="nl-NL"/>
        </w:rPr>
        <w:t>.</w:t>
      </w:r>
    </w:p>
    <w:p w14:paraId="3C5FEAB2" w14:textId="77777777" w:rsidR="00952061" w:rsidRPr="008A5A8B" w:rsidRDefault="00952061" w:rsidP="004C78DF">
      <w:pPr>
        <w:widowControl w:val="0"/>
        <w:spacing w:before="100" w:after="100" w:line="340" w:lineRule="exact"/>
        <w:ind w:firstLine="7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8A5A8B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2. Ở địa phương </w:t>
      </w:r>
    </w:p>
    <w:p w14:paraId="46BB7027" w14:textId="5A06E219" w:rsidR="00DD70F7" w:rsidRDefault="00952061" w:rsidP="004C78DF">
      <w:pPr>
        <w:widowControl w:val="0"/>
        <w:spacing w:before="100" w:after="10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A5A8B">
        <w:rPr>
          <w:rFonts w:ascii="Times New Roman" w:hAnsi="Times New Roman"/>
          <w:color w:val="000000"/>
          <w:sz w:val="28"/>
          <w:szCs w:val="28"/>
          <w:lang w:val="nl-NL"/>
        </w:rPr>
        <w:t>a) Cấp tỉnh</w:t>
      </w:r>
      <w:r w:rsidR="000803CC">
        <w:rPr>
          <w:rFonts w:ascii="Times New Roman" w:hAnsi="Times New Roman"/>
          <w:color w:val="000000"/>
          <w:sz w:val="28"/>
          <w:szCs w:val="28"/>
          <w:lang w:val="nl-NL"/>
        </w:rPr>
        <w:t>:</w:t>
      </w:r>
      <w:r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 Tuyên truyền trên </w:t>
      </w:r>
      <w:r w:rsidR="00BF78E6">
        <w:rPr>
          <w:rFonts w:ascii="Times New Roman" w:hAnsi="Times New Roman"/>
          <w:color w:val="000000"/>
          <w:sz w:val="28"/>
          <w:szCs w:val="28"/>
          <w:lang w:val="nl-NL"/>
        </w:rPr>
        <w:t xml:space="preserve">sóng phát thanh, </w:t>
      </w:r>
      <w:r w:rsidR="006152F8">
        <w:rPr>
          <w:rFonts w:ascii="Times New Roman" w:hAnsi="Times New Roman"/>
          <w:color w:val="000000"/>
          <w:sz w:val="28"/>
          <w:szCs w:val="28"/>
          <w:lang w:val="nl-NL"/>
        </w:rPr>
        <w:t>truyền hình, b</w:t>
      </w:r>
      <w:r w:rsidR="00151D57">
        <w:rPr>
          <w:rFonts w:ascii="Times New Roman" w:hAnsi="Times New Roman"/>
          <w:color w:val="000000"/>
          <w:sz w:val="28"/>
          <w:szCs w:val="28"/>
          <w:lang w:val="nl-NL"/>
        </w:rPr>
        <w:t>á</w:t>
      </w:r>
      <w:r w:rsidR="009E4371">
        <w:rPr>
          <w:rFonts w:ascii="Times New Roman" w:hAnsi="Times New Roman"/>
          <w:color w:val="000000"/>
          <w:sz w:val="28"/>
          <w:szCs w:val="28"/>
          <w:lang w:val="nl-NL"/>
        </w:rPr>
        <w:t xml:space="preserve">o </w:t>
      </w:r>
      <w:r w:rsidR="006152F8">
        <w:rPr>
          <w:rFonts w:ascii="Times New Roman" w:hAnsi="Times New Roman"/>
          <w:color w:val="000000"/>
          <w:sz w:val="28"/>
          <w:szCs w:val="28"/>
          <w:lang w:val="nl-NL"/>
        </w:rPr>
        <w:t>chí</w:t>
      </w:r>
      <w:r w:rsidR="009E4371">
        <w:rPr>
          <w:rFonts w:ascii="Times New Roman" w:hAnsi="Times New Roman"/>
          <w:color w:val="000000"/>
          <w:sz w:val="28"/>
          <w:szCs w:val="28"/>
          <w:lang w:val="nl-NL"/>
        </w:rPr>
        <w:t>;</w:t>
      </w:r>
      <w:r w:rsidR="00151D57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7E17FD">
        <w:rPr>
          <w:rFonts w:ascii="Times New Roman" w:hAnsi="Times New Roman"/>
          <w:color w:val="000000"/>
          <w:sz w:val="28"/>
          <w:szCs w:val="28"/>
          <w:lang w:val="nl-NL"/>
        </w:rPr>
        <w:t>C</w:t>
      </w:r>
      <w:r w:rsidR="009E4371">
        <w:rPr>
          <w:rFonts w:ascii="Times New Roman" w:hAnsi="Times New Roman"/>
          <w:color w:val="000000"/>
          <w:sz w:val="28"/>
          <w:szCs w:val="28"/>
          <w:lang w:val="nl-NL"/>
        </w:rPr>
        <w:t>ổ</w:t>
      </w:r>
      <w:r w:rsidR="00DD70F7">
        <w:rPr>
          <w:rFonts w:ascii="Times New Roman" w:hAnsi="Times New Roman"/>
          <w:color w:val="000000"/>
          <w:sz w:val="28"/>
          <w:szCs w:val="28"/>
          <w:lang w:val="nl-NL"/>
        </w:rPr>
        <w:t xml:space="preserve">ng thông tin điện tử của </w:t>
      </w:r>
      <w:r w:rsidR="00CC778A">
        <w:rPr>
          <w:rFonts w:ascii="Times New Roman" w:hAnsi="Times New Roman"/>
          <w:color w:val="000000"/>
          <w:sz w:val="28"/>
          <w:szCs w:val="28"/>
          <w:lang w:val="nl-NL"/>
        </w:rPr>
        <w:t>Ủy ban nhân dân tỉnh</w:t>
      </w:r>
      <w:r w:rsidR="009E4371">
        <w:rPr>
          <w:rFonts w:ascii="Times New Roman" w:hAnsi="Times New Roman"/>
          <w:color w:val="000000"/>
          <w:sz w:val="28"/>
          <w:szCs w:val="28"/>
          <w:lang w:val="nl-NL"/>
        </w:rPr>
        <w:t>;</w:t>
      </w:r>
      <w:r w:rsidR="007E17FD">
        <w:rPr>
          <w:rFonts w:ascii="Times New Roman" w:hAnsi="Times New Roman"/>
          <w:color w:val="000000"/>
          <w:sz w:val="28"/>
          <w:szCs w:val="28"/>
          <w:lang w:val="nl-NL"/>
        </w:rPr>
        <w:t xml:space="preserve"> T</w:t>
      </w:r>
      <w:r w:rsidR="00CC778A">
        <w:rPr>
          <w:rFonts w:ascii="Times New Roman" w:hAnsi="Times New Roman"/>
          <w:color w:val="000000"/>
          <w:sz w:val="28"/>
          <w:szCs w:val="28"/>
          <w:lang w:val="nl-NL"/>
        </w:rPr>
        <w:t>rang thông tin điện tử</w:t>
      </w:r>
      <w:r w:rsidR="009E4371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CC778A">
        <w:rPr>
          <w:rFonts w:ascii="Times New Roman" w:hAnsi="Times New Roman"/>
          <w:color w:val="000000"/>
          <w:sz w:val="28"/>
          <w:szCs w:val="28"/>
          <w:lang w:val="nl-NL"/>
        </w:rPr>
        <w:t>và</w:t>
      </w:r>
      <w:r w:rsidR="009E4371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31755B">
        <w:rPr>
          <w:rFonts w:ascii="Times New Roman" w:hAnsi="Times New Roman"/>
          <w:color w:val="000000"/>
          <w:sz w:val="28"/>
          <w:szCs w:val="28"/>
          <w:lang w:val="nl-NL"/>
        </w:rPr>
        <w:t>Bảng điện tử</w:t>
      </w:r>
      <w:r w:rsidR="00687D48">
        <w:rPr>
          <w:rFonts w:ascii="Times New Roman" w:hAnsi="Times New Roman"/>
          <w:color w:val="000000"/>
          <w:sz w:val="28"/>
          <w:szCs w:val="28"/>
          <w:lang w:val="nl-NL"/>
        </w:rPr>
        <w:t xml:space="preserve"> (</w:t>
      </w:r>
      <w:r w:rsidR="009E4371">
        <w:rPr>
          <w:rFonts w:ascii="Times New Roman" w:hAnsi="Times New Roman"/>
          <w:color w:val="000000"/>
          <w:sz w:val="28"/>
          <w:szCs w:val="28"/>
          <w:lang w:val="nl-NL"/>
        </w:rPr>
        <w:t>LED</w:t>
      </w:r>
      <w:r w:rsidR="00687D48">
        <w:rPr>
          <w:rFonts w:ascii="Times New Roman" w:hAnsi="Times New Roman"/>
          <w:color w:val="000000"/>
          <w:sz w:val="28"/>
          <w:szCs w:val="28"/>
          <w:lang w:val="nl-NL"/>
        </w:rPr>
        <w:t>)</w:t>
      </w:r>
      <w:r w:rsidR="009E4371">
        <w:rPr>
          <w:rFonts w:ascii="Times New Roman" w:hAnsi="Times New Roman"/>
          <w:color w:val="000000"/>
          <w:sz w:val="28"/>
          <w:szCs w:val="28"/>
          <w:lang w:val="nl-NL"/>
        </w:rPr>
        <w:t xml:space="preserve"> của Cục Thống kê</w:t>
      </w:r>
      <w:r w:rsidR="000F6656">
        <w:rPr>
          <w:rFonts w:ascii="Times New Roman" w:hAnsi="Times New Roman"/>
          <w:color w:val="000000"/>
          <w:sz w:val="28"/>
          <w:szCs w:val="28"/>
          <w:lang w:val="nl-NL"/>
        </w:rPr>
        <w:t>,</w:t>
      </w:r>
      <w:r w:rsidR="00434AE7">
        <w:rPr>
          <w:rFonts w:ascii="Times New Roman" w:hAnsi="Times New Roman"/>
          <w:color w:val="000000"/>
          <w:sz w:val="28"/>
          <w:szCs w:val="28"/>
          <w:lang w:val="nl-NL"/>
        </w:rPr>
        <w:t>.</w:t>
      </w:r>
      <w:r w:rsidR="00594B06">
        <w:rPr>
          <w:rFonts w:ascii="Times New Roman" w:hAnsi="Times New Roman"/>
          <w:color w:val="000000"/>
          <w:sz w:val="28"/>
          <w:szCs w:val="28"/>
          <w:lang w:val="nl-NL"/>
        </w:rPr>
        <w:t>..</w:t>
      </w:r>
    </w:p>
    <w:p w14:paraId="1FCA5891" w14:textId="48FD59EC" w:rsidR="00952061" w:rsidRPr="008A5A8B" w:rsidRDefault="00AD3983" w:rsidP="004C78DF">
      <w:pPr>
        <w:widowControl w:val="0"/>
        <w:spacing w:before="100" w:after="10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- Từ tháng 02</w:t>
      </w:r>
      <w:r w:rsidR="008357A7">
        <w:rPr>
          <w:rFonts w:ascii="Times New Roman" w:hAnsi="Times New Roman"/>
          <w:color w:val="000000"/>
          <w:sz w:val="28"/>
          <w:szCs w:val="28"/>
          <w:lang w:val="nl-NL"/>
        </w:rPr>
        <w:t xml:space="preserve"> năm </w:t>
      </w:r>
      <w:r w:rsidR="00952061" w:rsidRPr="008A5A8B">
        <w:rPr>
          <w:rFonts w:ascii="Times New Roman" w:hAnsi="Times New Roman"/>
          <w:color w:val="000000"/>
          <w:sz w:val="28"/>
          <w:szCs w:val="28"/>
          <w:lang w:val="nl-NL"/>
        </w:rPr>
        <w:t>2021: Đăng tải các bài viết về công tác chuẩn bị Tổng điều t</w:t>
      </w:r>
      <w:r w:rsidR="000F6656">
        <w:rPr>
          <w:rFonts w:ascii="Times New Roman" w:hAnsi="Times New Roman"/>
          <w:color w:val="000000"/>
          <w:sz w:val="28"/>
          <w:szCs w:val="28"/>
          <w:lang w:val="nl-NL"/>
        </w:rPr>
        <w:t xml:space="preserve">ra </w:t>
      </w:r>
      <w:r w:rsidR="00BF78E6">
        <w:rPr>
          <w:rFonts w:ascii="Times New Roman" w:hAnsi="Times New Roman"/>
          <w:color w:val="000000"/>
          <w:sz w:val="28"/>
          <w:szCs w:val="28"/>
          <w:lang w:val="nl-NL"/>
        </w:rPr>
        <w:t>ở</w:t>
      </w:r>
      <w:r w:rsidR="000F6656">
        <w:rPr>
          <w:rFonts w:ascii="Times New Roman" w:hAnsi="Times New Roman"/>
          <w:color w:val="000000"/>
          <w:sz w:val="28"/>
          <w:szCs w:val="28"/>
          <w:lang w:val="nl-NL"/>
        </w:rPr>
        <w:t xml:space="preserve"> Trung ương và địa phương;</w:t>
      </w:r>
      <w:r w:rsidR="00952061"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</w:p>
    <w:p w14:paraId="30B488B2" w14:textId="2321DDDE" w:rsidR="002F6DCA" w:rsidRDefault="00952061" w:rsidP="004C78DF">
      <w:pPr>
        <w:widowControl w:val="0"/>
        <w:spacing w:before="100" w:after="10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- </w:t>
      </w:r>
      <w:r w:rsidR="002F6DCA" w:rsidRPr="00BF78E6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 xml:space="preserve">Từ tháng </w:t>
      </w:r>
      <w:r w:rsidR="000B62B4" w:rsidRPr="00BF78E6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>2</w:t>
      </w:r>
      <w:r w:rsidR="00BF78E6" w:rsidRPr="00BF78E6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 xml:space="preserve"> đến tháng </w:t>
      </w:r>
      <w:r w:rsidR="002F6DCA" w:rsidRPr="00BF78E6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>5</w:t>
      </w:r>
      <w:r w:rsidR="008357A7" w:rsidRPr="00BF78E6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 xml:space="preserve"> năm </w:t>
      </w:r>
      <w:r w:rsidR="00AD3983" w:rsidRPr="00BF78E6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>2021</w:t>
      </w:r>
      <w:r w:rsidR="002F6DCA" w:rsidRPr="00BF78E6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>: Tuyên truyền về điều tra doa</w:t>
      </w:r>
      <w:r w:rsidR="00DD70F7" w:rsidRPr="00BF78E6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>nh nghiệp</w:t>
      </w:r>
      <w:r w:rsidR="00465898">
        <w:rPr>
          <w:rFonts w:ascii="Times New Roman" w:hAnsi="Times New Roman"/>
          <w:color w:val="000000"/>
          <w:sz w:val="28"/>
          <w:szCs w:val="28"/>
          <w:lang w:val="nl-NL"/>
        </w:rPr>
        <w:t>;</w:t>
      </w:r>
      <w:r w:rsidR="00CE0B5D">
        <w:rPr>
          <w:rFonts w:ascii="Times New Roman" w:hAnsi="Times New Roman"/>
          <w:color w:val="000000"/>
          <w:sz w:val="28"/>
          <w:szCs w:val="28"/>
          <w:lang w:val="nl-NL"/>
        </w:rPr>
        <w:t xml:space="preserve"> đơn vị sự nghiệp, hiệp hội; cơ sở</w:t>
      </w:r>
      <w:r w:rsidR="00DD70F7">
        <w:rPr>
          <w:rFonts w:ascii="Times New Roman" w:hAnsi="Times New Roman"/>
          <w:color w:val="000000"/>
          <w:sz w:val="28"/>
          <w:szCs w:val="28"/>
          <w:lang w:val="nl-NL"/>
        </w:rPr>
        <w:t xml:space="preserve"> hành chính</w:t>
      </w:r>
      <w:r w:rsidR="009C0EC0">
        <w:rPr>
          <w:rFonts w:ascii="Times New Roman" w:hAnsi="Times New Roman"/>
          <w:color w:val="000000"/>
          <w:sz w:val="28"/>
          <w:szCs w:val="28"/>
          <w:lang w:val="nl-NL"/>
        </w:rPr>
        <w:t>.</w:t>
      </w:r>
      <w:r w:rsidR="00DD70F7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9C0EC0">
        <w:rPr>
          <w:rFonts w:ascii="Times New Roman" w:hAnsi="Times New Roman"/>
          <w:color w:val="000000"/>
          <w:sz w:val="28"/>
          <w:szCs w:val="28"/>
          <w:lang w:val="nl-NL"/>
        </w:rPr>
        <w:t>N</w:t>
      </w:r>
      <w:r w:rsidR="00DD70F7">
        <w:rPr>
          <w:rFonts w:ascii="Times New Roman" w:hAnsi="Times New Roman"/>
          <w:color w:val="000000"/>
          <w:sz w:val="28"/>
          <w:szCs w:val="28"/>
          <w:lang w:val="nl-NL"/>
        </w:rPr>
        <w:t xml:space="preserve">goài tuyên truyền trên các phương tiện nêu trên, còn tuyên truyền trên </w:t>
      </w:r>
      <w:r w:rsidR="00BF78E6">
        <w:rPr>
          <w:rFonts w:ascii="Times New Roman" w:hAnsi="Times New Roman"/>
          <w:color w:val="000000"/>
          <w:sz w:val="28"/>
          <w:szCs w:val="28"/>
          <w:lang w:val="nl-NL"/>
        </w:rPr>
        <w:t>T</w:t>
      </w:r>
      <w:r w:rsidR="00A7149E">
        <w:rPr>
          <w:rFonts w:ascii="Times New Roman" w:hAnsi="Times New Roman"/>
          <w:color w:val="000000"/>
          <w:sz w:val="28"/>
          <w:szCs w:val="28"/>
          <w:lang w:val="nl-NL"/>
        </w:rPr>
        <w:t xml:space="preserve">rang </w:t>
      </w:r>
      <w:r w:rsidR="00496925">
        <w:rPr>
          <w:rFonts w:ascii="Times New Roman" w:hAnsi="Times New Roman"/>
          <w:color w:val="000000"/>
          <w:sz w:val="28"/>
          <w:szCs w:val="28"/>
          <w:lang w:val="nl-NL"/>
        </w:rPr>
        <w:t>thông tin điện tử</w:t>
      </w:r>
      <w:r w:rsidR="00A7149E">
        <w:rPr>
          <w:rFonts w:ascii="Times New Roman" w:hAnsi="Times New Roman"/>
          <w:color w:val="000000"/>
          <w:sz w:val="28"/>
          <w:szCs w:val="28"/>
          <w:lang w:val="nl-NL"/>
        </w:rPr>
        <w:t xml:space="preserve"> của Cục </w:t>
      </w:r>
      <w:r w:rsidR="00DD70F7">
        <w:rPr>
          <w:rFonts w:ascii="Times New Roman" w:hAnsi="Times New Roman"/>
          <w:color w:val="000000"/>
          <w:sz w:val="28"/>
          <w:szCs w:val="28"/>
          <w:lang w:val="nl-NL"/>
        </w:rPr>
        <w:t>Thuế</w:t>
      </w:r>
      <w:r w:rsidR="000B62B4">
        <w:rPr>
          <w:rFonts w:ascii="Times New Roman" w:hAnsi="Times New Roman"/>
          <w:color w:val="000000"/>
          <w:sz w:val="28"/>
          <w:szCs w:val="28"/>
          <w:lang w:val="nl-NL"/>
        </w:rPr>
        <w:t xml:space="preserve"> địa phươn</w:t>
      </w:r>
      <w:r w:rsidR="00BB3BC6">
        <w:rPr>
          <w:rFonts w:ascii="Times New Roman" w:hAnsi="Times New Roman"/>
          <w:color w:val="000000"/>
          <w:sz w:val="28"/>
          <w:szCs w:val="28"/>
          <w:lang w:val="nl-NL"/>
        </w:rPr>
        <w:t>g;</w:t>
      </w:r>
    </w:p>
    <w:p w14:paraId="18ECDC39" w14:textId="38CB5C55" w:rsidR="009E4371" w:rsidRDefault="002F6DCA" w:rsidP="004C78DF">
      <w:pPr>
        <w:widowControl w:val="0"/>
        <w:spacing w:before="100" w:after="10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BF78E6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 xml:space="preserve">- Từ </w:t>
      </w:r>
      <w:r w:rsidR="003B4771" w:rsidRPr="00BF78E6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>tháng</w:t>
      </w:r>
      <w:r w:rsidR="00FE7081" w:rsidRPr="00BF78E6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 xml:space="preserve"> </w:t>
      </w:r>
      <w:r w:rsidR="00D858D3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>6</w:t>
      </w:r>
      <w:r w:rsidR="00BF78E6" w:rsidRPr="00BF78E6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 xml:space="preserve"> đến tháng </w:t>
      </w:r>
      <w:r w:rsidR="00AD3983" w:rsidRPr="00BF78E6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>7</w:t>
      </w:r>
      <w:r w:rsidR="008357A7" w:rsidRPr="00BF78E6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 xml:space="preserve"> năm </w:t>
      </w:r>
      <w:r w:rsidRPr="00BF78E6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>2021: T</w:t>
      </w:r>
      <w:r w:rsidR="00952061" w:rsidRPr="00BF78E6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 xml:space="preserve">uyên truyền </w:t>
      </w:r>
      <w:r w:rsidR="00B80396" w:rsidRPr="00BF78E6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 xml:space="preserve">về </w:t>
      </w:r>
      <w:r w:rsidR="00E0357C" w:rsidRPr="00BF78E6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 xml:space="preserve">điều tra </w:t>
      </w:r>
      <w:r w:rsidR="00BF78E6" w:rsidRPr="00BF78E6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>cơ sở</w:t>
      </w:r>
      <w:r w:rsidR="00E0357C" w:rsidRPr="00BF78E6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 xml:space="preserve"> kinh doanh </w:t>
      </w:r>
      <w:r w:rsidR="00B80396" w:rsidRPr="00BF78E6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>cá thể</w:t>
      </w:r>
      <w:r w:rsidR="00E0357C">
        <w:rPr>
          <w:rFonts w:ascii="Times New Roman" w:hAnsi="Times New Roman"/>
          <w:color w:val="000000"/>
          <w:sz w:val="28"/>
          <w:szCs w:val="28"/>
          <w:lang w:val="nl-NL"/>
        </w:rPr>
        <w:t xml:space="preserve">; </w:t>
      </w:r>
      <w:r w:rsidR="00CE7C69">
        <w:rPr>
          <w:rFonts w:ascii="Times New Roman" w:hAnsi="Times New Roman"/>
          <w:color w:val="000000"/>
          <w:sz w:val="28"/>
          <w:szCs w:val="28"/>
          <w:lang w:val="nl-NL"/>
        </w:rPr>
        <w:t>cơ sở</w:t>
      </w:r>
      <w:r w:rsidR="00B80396">
        <w:rPr>
          <w:rFonts w:ascii="Times New Roman" w:hAnsi="Times New Roman"/>
          <w:color w:val="000000"/>
          <w:sz w:val="28"/>
          <w:szCs w:val="28"/>
          <w:lang w:val="nl-NL"/>
        </w:rPr>
        <w:t xml:space="preserve"> tôn giáo</w:t>
      </w:r>
      <w:r w:rsidR="00E0357C">
        <w:rPr>
          <w:rFonts w:ascii="Times New Roman" w:hAnsi="Times New Roman"/>
          <w:color w:val="000000"/>
          <w:sz w:val="28"/>
          <w:szCs w:val="28"/>
          <w:lang w:val="nl-NL"/>
        </w:rPr>
        <w:t>, tín ngưỡng.</w:t>
      </w:r>
      <w:r w:rsidR="00781AC3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</w:p>
    <w:p w14:paraId="51C93C17" w14:textId="77777777" w:rsidR="00CE3336" w:rsidRDefault="00952061" w:rsidP="004C78DF">
      <w:pPr>
        <w:widowControl w:val="0"/>
        <w:spacing w:before="100" w:after="10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A5A8B">
        <w:rPr>
          <w:rFonts w:ascii="Times New Roman" w:hAnsi="Times New Roman"/>
          <w:color w:val="000000"/>
          <w:sz w:val="28"/>
          <w:szCs w:val="28"/>
          <w:lang w:val="nl-NL"/>
        </w:rPr>
        <w:t>b) Cấp huyện</w:t>
      </w:r>
      <w:r w:rsidR="00C469E6">
        <w:rPr>
          <w:rFonts w:ascii="Times New Roman" w:hAnsi="Times New Roman"/>
          <w:color w:val="000000"/>
          <w:sz w:val="28"/>
          <w:szCs w:val="28"/>
          <w:lang w:val="nl-NL"/>
        </w:rPr>
        <w:t>, xã</w:t>
      </w:r>
    </w:p>
    <w:p w14:paraId="30131FD7" w14:textId="77777777" w:rsidR="00952061" w:rsidRPr="008A5A8B" w:rsidRDefault="00CE3336" w:rsidP="004C78DF">
      <w:pPr>
        <w:widowControl w:val="0"/>
        <w:spacing w:before="100" w:after="10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(1) </w:t>
      </w:r>
      <w:r w:rsidR="00952061"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Tuyên truyền trên </w:t>
      </w:r>
      <w:r w:rsidR="00284FF5">
        <w:rPr>
          <w:rFonts w:ascii="Times New Roman" w:hAnsi="Times New Roman"/>
          <w:color w:val="000000"/>
          <w:sz w:val="28"/>
          <w:szCs w:val="28"/>
          <w:lang w:val="nl-NL"/>
        </w:rPr>
        <w:t>sóng phát thanh</w:t>
      </w:r>
      <w:r w:rsidR="00952061"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</w:p>
    <w:p w14:paraId="68B93AA4" w14:textId="350FA24A" w:rsidR="009E3716" w:rsidRDefault="00952061" w:rsidP="004C78DF">
      <w:pPr>
        <w:widowControl w:val="0"/>
        <w:spacing w:before="100" w:after="10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A5A8B">
        <w:rPr>
          <w:rFonts w:ascii="Times New Roman" w:hAnsi="Times New Roman"/>
          <w:color w:val="000000"/>
          <w:sz w:val="28"/>
          <w:szCs w:val="28"/>
          <w:lang w:val="nl-NL"/>
        </w:rPr>
        <w:t>- Đợt</w:t>
      </w:r>
      <w:r w:rsidR="00B746AC">
        <w:rPr>
          <w:rFonts w:ascii="Times New Roman" w:hAnsi="Times New Roman"/>
          <w:color w:val="000000"/>
          <w:sz w:val="28"/>
          <w:szCs w:val="28"/>
          <w:lang w:val="nl-NL"/>
        </w:rPr>
        <w:t xml:space="preserve"> 1</w:t>
      </w:r>
      <w:r w:rsidR="008F0F0B">
        <w:rPr>
          <w:rFonts w:ascii="Times New Roman" w:hAnsi="Times New Roman"/>
          <w:color w:val="000000"/>
          <w:sz w:val="28"/>
          <w:szCs w:val="28"/>
          <w:lang w:val="nl-NL"/>
        </w:rPr>
        <w:t>:</w:t>
      </w:r>
      <w:r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B746AC">
        <w:rPr>
          <w:rFonts w:ascii="Times New Roman" w:hAnsi="Times New Roman"/>
          <w:color w:val="000000"/>
          <w:sz w:val="28"/>
          <w:szCs w:val="28"/>
          <w:lang w:val="nl-NL"/>
        </w:rPr>
        <w:t>T</w:t>
      </w:r>
      <w:r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ừ tháng </w:t>
      </w:r>
      <w:r w:rsidR="00B746AC">
        <w:rPr>
          <w:rFonts w:ascii="Times New Roman" w:hAnsi="Times New Roman"/>
          <w:color w:val="000000"/>
          <w:sz w:val="28"/>
          <w:szCs w:val="28"/>
          <w:lang w:val="nl-NL"/>
        </w:rPr>
        <w:t>2</w:t>
      </w:r>
      <w:r w:rsidR="00D858D3">
        <w:rPr>
          <w:rFonts w:ascii="Times New Roman" w:hAnsi="Times New Roman"/>
          <w:color w:val="000000"/>
          <w:sz w:val="28"/>
          <w:szCs w:val="28"/>
          <w:lang w:val="nl-NL"/>
        </w:rPr>
        <w:t xml:space="preserve"> đến tháng 5</w:t>
      </w:r>
      <w:r w:rsidR="008357A7">
        <w:rPr>
          <w:rFonts w:ascii="Times New Roman" w:hAnsi="Times New Roman"/>
          <w:color w:val="000000"/>
          <w:sz w:val="28"/>
          <w:szCs w:val="28"/>
          <w:lang w:val="nl-NL"/>
        </w:rPr>
        <w:t xml:space="preserve"> năm </w:t>
      </w:r>
      <w:r w:rsidRPr="008A5A8B">
        <w:rPr>
          <w:rFonts w:ascii="Times New Roman" w:hAnsi="Times New Roman"/>
          <w:color w:val="000000"/>
          <w:sz w:val="28"/>
          <w:szCs w:val="28"/>
          <w:lang w:val="nl-NL"/>
        </w:rPr>
        <w:t>2021</w:t>
      </w:r>
      <w:r w:rsidR="005A77D2">
        <w:rPr>
          <w:rFonts w:ascii="Times New Roman" w:hAnsi="Times New Roman"/>
          <w:color w:val="000000"/>
          <w:sz w:val="28"/>
          <w:szCs w:val="28"/>
          <w:lang w:val="nl-NL"/>
        </w:rPr>
        <w:t>: Tuyên truyền về điều tra doanh nghiệp</w:t>
      </w:r>
      <w:r w:rsidR="00465898">
        <w:rPr>
          <w:rFonts w:ascii="Times New Roman" w:hAnsi="Times New Roman"/>
          <w:color w:val="000000"/>
          <w:sz w:val="28"/>
          <w:szCs w:val="28"/>
          <w:lang w:val="nl-NL"/>
        </w:rPr>
        <w:t>; đơn vị sự nghiệp, hiệp hội; cơ sở hành chính.</w:t>
      </w:r>
    </w:p>
    <w:p w14:paraId="250BA6FB" w14:textId="519FAF68" w:rsidR="009E3716" w:rsidRDefault="008F0F0B" w:rsidP="004C78DF">
      <w:pPr>
        <w:widowControl w:val="0"/>
        <w:spacing w:before="100" w:after="10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- Đ</w:t>
      </w:r>
      <w:r w:rsidR="00952061"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ợt </w:t>
      </w:r>
      <w:r w:rsidR="00B746AC">
        <w:rPr>
          <w:rFonts w:ascii="Times New Roman" w:hAnsi="Times New Roman"/>
          <w:color w:val="000000"/>
          <w:sz w:val="28"/>
          <w:szCs w:val="28"/>
          <w:lang w:val="nl-NL"/>
        </w:rPr>
        <w:t>2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:</w:t>
      </w:r>
      <w:r w:rsidR="00952061"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B746AC">
        <w:rPr>
          <w:rFonts w:ascii="Times New Roman" w:hAnsi="Times New Roman"/>
          <w:color w:val="000000"/>
          <w:sz w:val="28"/>
          <w:szCs w:val="28"/>
          <w:lang w:val="nl-NL"/>
        </w:rPr>
        <w:t>T</w:t>
      </w:r>
      <w:r w:rsidR="00952061"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ừ </w:t>
      </w:r>
      <w:r w:rsidR="0022689D">
        <w:rPr>
          <w:rFonts w:ascii="Times New Roman" w:hAnsi="Times New Roman"/>
          <w:color w:val="000000"/>
          <w:sz w:val="28"/>
          <w:szCs w:val="28"/>
          <w:lang w:val="nl-NL"/>
        </w:rPr>
        <w:t xml:space="preserve">tháng </w:t>
      </w:r>
      <w:r w:rsidR="00952061" w:rsidRPr="008A5A8B">
        <w:rPr>
          <w:rFonts w:ascii="Times New Roman" w:hAnsi="Times New Roman"/>
          <w:color w:val="000000"/>
          <w:sz w:val="28"/>
          <w:szCs w:val="28"/>
          <w:lang w:val="nl-NL"/>
        </w:rPr>
        <w:t>6</w:t>
      </w:r>
      <w:r w:rsidR="00D858D3">
        <w:rPr>
          <w:rFonts w:ascii="Times New Roman" w:hAnsi="Times New Roman"/>
          <w:color w:val="000000"/>
          <w:sz w:val="28"/>
          <w:szCs w:val="28"/>
          <w:lang w:val="nl-NL"/>
        </w:rPr>
        <w:t xml:space="preserve"> đến tháng </w:t>
      </w:r>
      <w:r w:rsidR="0022689D">
        <w:rPr>
          <w:rFonts w:ascii="Times New Roman" w:hAnsi="Times New Roman"/>
          <w:color w:val="000000"/>
          <w:sz w:val="28"/>
          <w:szCs w:val="28"/>
          <w:lang w:val="nl-NL"/>
        </w:rPr>
        <w:t>7</w:t>
      </w:r>
      <w:r w:rsidR="008357A7">
        <w:rPr>
          <w:rFonts w:ascii="Times New Roman" w:hAnsi="Times New Roman"/>
          <w:color w:val="000000"/>
          <w:sz w:val="28"/>
          <w:szCs w:val="28"/>
          <w:lang w:val="nl-NL"/>
        </w:rPr>
        <w:t xml:space="preserve"> năm </w:t>
      </w:r>
      <w:r w:rsidR="00952061" w:rsidRPr="008A5A8B">
        <w:rPr>
          <w:rFonts w:ascii="Times New Roman" w:hAnsi="Times New Roman"/>
          <w:color w:val="000000"/>
          <w:sz w:val="28"/>
          <w:szCs w:val="28"/>
          <w:lang w:val="nl-NL"/>
        </w:rPr>
        <w:t>2021</w:t>
      </w:r>
      <w:r w:rsidR="009C0EC0">
        <w:rPr>
          <w:rFonts w:ascii="Times New Roman" w:hAnsi="Times New Roman"/>
          <w:color w:val="000000"/>
          <w:sz w:val="28"/>
          <w:szCs w:val="28"/>
          <w:lang w:val="nl-NL"/>
        </w:rPr>
        <w:t>: Tuyên truyền về điề</w:t>
      </w:r>
      <w:r w:rsidR="0022689D">
        <w:rPr>
          <w:rFonts w:ascii="Times New Roman" w:hAnsi="Times New Roman"/>
          <w:color w:val="000000"/>
          <w:sz w:val="28"/>
          <w:szCs w:val="28"/>
          <w:lang w:val="nl-NL"/>
        </w:rPr>
        <w:t>u tra</w:t>
      </w:r>
      <w:r w:rsidR="00D858D3">
        <w:rPr>
          <w:rFonts w:ascii="Times New Roman" w:hAnsi="Times New Roman"/>
          <w:color w:val="000000"/>
          <w:sz w:val="28"/>
          <w:szCs w:val="28"/>
          <w:lang w:val="nl-NL"/>
        </w:rPr>
        <w:t xml:space="preserve"> cơ sở</w:t>
      </w:r>
      <w:r w:rsidR="0022689D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C1635D">
        <w:rPr>
          <w:rFonts w:ascii="Times New Roman" w:hAnsi="Times New Roman"/>
          <w:color w:val="000000"/>
          <w:sz w:val="28"/>
          <w:szCs w:val="28"/>
          <w:lang w:val="nl-NL"/>
        </w:rPr>
        <w:t xml:space="preserve">sản xuất kinh doanh </w:t>
      </w:r>
      <w:r w:rsidR="0022689D">
        <w:rPr>
          <w:rFonts w:ascii="Times New Roman" w:hAnsi="Times New Roman"/>
          <w:color w:val="000000"/>
          <w:sz w:val="28"/>
          <w:szCs w:val="28"/>
          <w:lang w:val="nl-NL"/>
        </w:rPr>
        <w:t>cá thể</w:t>
      </w:r>
      <w:r w:rsidR="00C1635D">
        <w:rPr>
          <w:rFonts w:ascii="Times New Roman" w:hAnsi="Times New Roman"/>
          <w:color w:val="000000"/>
          <w:sz w:val="28"/>
          <w:szCs w:val="28"/>
          <w:lang w:val="nl-NL"/>
        </w:rPr>
        <w:t xml:space="preserve">; </w:t>
      </w:r>
      <w:r w:rsidR="00CE7C69">
        <w:rPr>
          <w:rFonts w:ascii="Times New Roman" w:hAnsi="Times New Roman"/>
          <w:color w:val="000000"/>
          <w:sz w:val="28"/>
          <w:szCs w:val="28"/>
          <w:lang w:val="nl-NL"/>
        </w:rPr>
        <w:t>cơ sở</w:t>
      </w:r>
      <w:r w:rsidR="0022689D">
        <w:rPr>
          <w:rFonts w:ascii="Times New Roman" w:hAnsi="Times New Roman"/>
          <w:color w:val="000000"/>
          <w:sz w:val="28"/>
          <w:szCs w:val="28"/>
          <w:lang w:val="nl-NL"/>
        </w:rPr>
        <w:t xml:space="preserve"> tôn giáo</w:t>
      </w:r>
      <w:r w:rsidR="00A044D3">
        <w:rPr>
          <w:rFonts w:ascii="Times New Roman" w:hAnsi="Times New Roman"/>
          <w:color w:val="000000"/>
          <w:sz w:val="28"/>
          <w:szCs w:val="28"/>
          <w:lang w:val="nl-NL"/>
        </w:rPr>
        <w:t>, tín ngưỡng</w:t>
      </w:r>
      <w:r w:rsidR="0022689D">
        <w:rPr>
          <w:rFonts w:ascii="Times New Roman" w:hAnsi="Times New Roman"/>
          <w:color w:val="000000"/>
          <w:sz w:val="28"/>
          <w:szCs w:val="28"/>
          <w:lang w:val="nl-NL"/>
        </w:rPr>
        <w:t>.</w:t>
      </w:r>
      <w:r w:rsidR="00A044D3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</w:p>
    <w:p w14:paraId="54954566" w14:textId="21CE704C" w:rsidR="00D33603" w:rsidRDefault="00CE3336" w:rsidP="004C78DF">
      <w:pPr>
        <w:widowControl w:val="0"/>
        <w:spacing w:before="100" w:after="10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0534E1">
        <w:rPr>
          <w:rFonts w:ascii="Times New Roman" w:hAnsi="Times New Roman"/>
          <w:color w:val="000000"/>
          <w:sz w:val="28"/>
          <w:szCs w:val="28"/>
          <w:lang w:val="nl-NL"/>
        </w:rPr>
        <w:t>(2) T</w:t>
      </w:r>
      <w:r w:rsidR="00D858D3">
        <w:rPr>
          <w:rFonts w:ascii="Times New Roman" w:hAnsi="Times New Roman"/>
          <w:color w:val="000000"/>
          <w:sz w:val="28"/>
          <w:szCs w:val="28"/>
          <w:lang w:val="nl-NL"/>
        </w:rPr>
        <w:t xml:space="preserve">ừ tháng 2 đến tháng </w:t>
      </w:r>
      <w:r w:rsidR="00AD3983" w:rsidRPr="000534E1">
        <w:rPr>
          <w:rFonts w:ascii="Times New Roman" w:hAnsi="Times New Roman"/>
          <w:color w:val="000000"/>
          <w:sz w:val="28"/>
          <w:szCs w:val="28"/>
          <w:lang w:val="nl-NL"/>
        </w:rPr>
        <w:t xml:space="preserve">7 năm 2021: </w:t>
      </w:r>
      <w:r w:rsidR="00B973AA">
        <w:rPr>
          <w:rFonts w:ascii="Times New Roman" w:hAnsi="Times New Roman"/>
          <w:color w:val="000000"/>
          <w:sz w:val="28"/>
          <w:szCs w:val="28"/>
          <w:lang w:val="nl-NL"/>
        </w:rPr>
        <w:t xml:space="preserve">Tuyên truyền trên Công thông tin điện tử của Ủy ban nhân dân huyện, xã; </w:t>
      </w:r>
      <w:r w:rsidR="000534E1">
        <w:rPr>
          <w:rFonts w:ascii="Times New Roman" w:hAnsi="Times New Roman"/>
          <w:color w:val="000000"/>
          <w:sz w:val="28"/>
          <w:szCs w:val="28"/>
          <w:lang w:val="nl-NL"/>
        </w:rPr>
        <w:t xml:space="preserve">khẩu hiệu, áp phích, pa-nô, </w:t>
      </w:r>
      <w:r w:rsidRPr="000534E1">
        <w:rPr>
          <w:rFonts w:ascii="Times New Roman" w:hAnsi="Times New Roman"/>
          <w:color w:val="000000"/>
          <w:sz w:val="28"/>
          <w:szCs w:val="28"/>
          <w:lang w:val="nl-NL"/>
        </w:rPr>
        <w:t>băng rôn tại các điểm công cộng và trên các trục đường giao thông chính</w:t>
      </w:r>
      <w:r w:rsidR="00216987" w:rsidRPr="000534E1">
        <w:rPr>
          <w:rFonts w:ascii="Times New Roman" w:hAnsi="Times New Roman"/>
          <w:color w:val="000000"/>
          <w:sz w:val="28"/>
          <w:szCs w:val="28"/>
          <w:lang w:val="nl-NL"/>
        </w:rPr>
        <w:t>.</w:t>
      </w:r>
      <w:r w:rsidR="000534E1" w:rsidRPr="000534E1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</w:p>
    <w:p w14:paraId="4B11B942" w14:textId="1B4AA3BF" w:rsidR="000534E1" w:rsidRPr="000534E1" w:rsidRDefault="000534E1" w:rsidP="004C78DF">
      <w:pPr>
        <w:widowControl w:val="0"/>
        <w:spacing w:before="100" w:after="100" w:line="340" w:lineRule="exact"/>
        <w:ind w:firstLine="720"/>
        <w:jc w:val="both"/>
        <w:outlineLvl w:val="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Tổng cục </w:t>
      </w:r>
      <w:r w:rsidR="00235B05">
        <w:rPr>
          <w:rFonts w:ascii="Times New Roman" w:hAnsi="Times New Roman"/>
          <w:color w:val="000000"/>
          <w:sz w:val="28"/>
          <w:szCs w:val="28"/>
          <w:lang w:val="nl-NL"/>
        </w:rPr>
        <w:t xml:space="preserve">Thống kê 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thiết kế mẫu logo, khẩu hiệu theo mẫu đính kèm tại Kế hoạch này. </w:t>
      </w:r>
      <w:r w:rsidRPr="000534E1">
        <w:rPr>
          <w:rFonts w:ascii="Times New Roman" w:hAnsi="Times New Roman"/>
          <w:sz w:val="28"/>
          <w:szCs w:val="28"/>
          <w:lang w:val="nl-NL"/>
        </w:rPr>
        <w:t>Mẫu pa-nô, áp phích, băng rôn</w:t>
      </w:r>
      <w:r w:rsidR="001E4B6A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0534E1">
        <w:rPr>
          <w:rFonts w:ascii="Times New Roman" w:hAnsi="Times New Roman"/>
          <w:sz w:val="28"/>
          <w:szCs w:val="28"/>
          <w:lang w:val="nl-NL"/>
        </w:rPr>
        <w:t xml:space="preserve">Ban chỉ đạo Tổng điều tra các tỉnh, </w:t>
      </w:r>
      <w:r w:rsidRPr="000534E1">
        <w:rPr>
          <w:rFonts w:ascii="Times New Roman" w:hAnsi="Times New Roman"/>
          <w:sz w:val="28"/>
          <w:szCs w:val="28"/>
          <w:lang w:val="nl-NL"/>
        </w:rPr>
        <w:lastRenderedPageBreak/>
        <w:t>thành phố trực thuộ</w:t>
      </w:r>
      <w:r w:rsidR="00D858D3">
        <w:rPr>
          <w:rFonts w:ascii="Times New Roman" w:hAnsi="Times New Roman"/>
          <w:sz w:val="28"/>
          <w:szCs w:val="28"/>
          <w:lang w:val="nl-NL"/>
        </w:rPr>
        <w:t xml:space="preserve">c Trung ương chủ động thiết kế phù hợp với </w:t>
      </w:r>
      <w:r w:rsidRPr="000534E1">
        <w:rPr>
          <w:rFonts w:ascii="Times New Roman" w:hAnsi="Times New Roman"/>
          <w:sz w:val="28"/>
          <w:szCs w:val="28"/>
          <w:lang w:val="nl-NL"/>
        </w:rPr>
        <w:t xml:space="preserve">nội dung tuyên truyền </w:t>
      </w:r>
      <w:r w:rsidR="00D858D3">
        <w:rPr>
          <w:rFonts w:ascii="Times New Roman" w:hAnsi="Times New Roman"/>
          <w:sz w:val="28"/>
          <w:szCs w:val="28"/>
          <w:lang w:val="nl-NL"/>
        </w:rPr>
        <w:t xml:space="preserve">của </w:t>
      </w:r>
      <w:r>
        <w:rPr>
          <w:rFonts w:ascii="Times New Roman" w:hAnsi="Times New Roman"/>
          <w:sz w:val="28"/>
          <w:szCs w:val="28"/>
          <w:lang w:val="nl-NL"/>
        </w:rPr>
        <w:t>cuộc</w:t>
      </w:r>
      <w:r w:rsidRPr="000534E1">
        <w:rPr>
          <w:rFonts w:ascii="Times New Roman" w:hAnsi="Times New Roman"/>
          <w:sz w:val="28"/>
          <w:szCs w:val="28"/>
          <w:lang w:val="nl-NL"/>
        </w:rPr>
        <w:t xml:space="preserve"> Tổng điều tra và kinh phí tuyên truyền của địa phương</w:t>
      </w:r>
      <w:r>
        <w:rPr>
          <w:rFonts w:ascii="Times New Roman" w:hAnsi="Times New Roman"/>
          <w:sz w:val="28"/>
          <w:szCs w:val="28"/>
          <w:lang w:val="nl-NL"/>
        </w:rPr>
        <w:t>.</w:t>
      </w:r>
    </w:p>
    <w:p w14:paraId="01FCFD29" w14:textId="0F8AB608" w:rsidR="00C469E6" w:rsidRDefault="00C469E6" w:rsidP="004C78DF">
      <w:pPr>
        <w:widowControl w:val="0"/>
        <w:spacing w:before="100" w:after="10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(3) </w:t>
      </w:r>
      <w:r w:rsidR="00A13F50">
        <w:rPr>
          <w:rFonts w:ascii="Times New Roman" w:hAnsi="Times New Roman"/>
          <w:color w:val="000000"/>
          <w:sz w:val="28"/>
          <w:szCs w:val="28"/>
          <w:lang w:val="nl-NL"/>
        </w:rPr>
        <w:t xml:space="preserve">Từ </w:t>
      </w:r>
      <w:r w:rsidR="003B5624">
        <w:rPr>
          <w:rFonts w:ascii="Times New Roman" w:hAnsi="Times New Roman"/>
          <w:color w:val="000000"/>
          <w:sz w:val="28"/>
          <w:szCs w:val="28"/>
          <w:lang w:val="nl-NL"/>
        </w:rPr>
        <w:t>tháng 6</w:t>
      </w:r>
      <w:r w:rsidR="00D858D3">
        <w:rPr>
          <w:rFonts w:ascii="Times New Roman" w:hAnsi="Times New Roman"/>
          <w:color w:val="000000"/>
          <w:sz w:val="28"/>
          <w:szCs w:val="28"/>
          <w:lang w:val="nl-NL"/>
        </w:rPr>
        <w:t xml:space="preserve"> đến tháng </w:t>
      </w:r>
      <w:r w:rsidR="00A13F50">
        <w:rPr>
          <w:rFonts w:ascii="Times New Roman" w:hAnsi="Times New Roman"/>
          <w:color w:val="000000"/>
          <w:sz w:val="28"/>
          <w:szCs w:val="28"/>
          <w:lang w:val="nl-NL"/>
        </w:rPr>
        <w:t>7</w:t>
      </w:r>
      <w:r w:rsidR="008357A7">
        <w:rPr>
          <w:rFonts w:ascii="Times New Roman" w:hAnsi="Times New Roman"/>
          <w:color w:val="000000"/>
          <w:sz w:val="28"/>
          <w:szCs w:val="28"/>
          <w:lang w:val="nl-NL"/>
        </w:rPr>
        <w:t xml:space="preserve"> năm </w:t>
      </w:r>
      <w:r w:rsidR="00A13F50">
        <w:rPr>
          <w:rFonts w:ascii="Times New Roman" w:hAnsi="Times New Roman"/>
          <w:color w:val="000000"/>
          <w:sz w:val="28"/>
          <w:szCs w:val="28"/>
          <w:lang w:val="nl-NL"/>
        </w:rPr>
        <w:t xml:space="preserve">2021: 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Tuy</w:t>
      </w:r>
      <w:r w:rsidR="00593F83">
        <w:rPr>
          <w:rFonts w:ascii="Times New Roman" w:hAnsi="Times New Roman"/>
          <w:color w:val="000000"/>
          <w:sz w:val="28"/>
          <w:szCs w:val="28"/>
          <w:lang w:val="nl-NL"/>
        </w:rPr>
        <w:t>ê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n truyền</w:t>
      </w:r>
      <w:r w:rsidR="00D858D3">
        <w:rPr>
          <w:rFonts w:ascii="Times New Roman" w:hAnsi="Times New Roman"/>
          <w:color w:val="000000"/>
          <w:sz w:val="28"/>
          <w:szCs w:val="28"/>
          <w:lang w:val="nl-NL"/>
        </w:rPr>
        <w:t xml:space="preserve"> tới các cơ sở sản xuất kinh doanh cá thể ở</w:t>
      </w:r>
      <w:r w:rsidR="002B4BD0">
        <w:rPr>
          <w:rFonts w:ascii="Times New Roman" w:hAnsi="Times New Roman"/>
          <w:color w:val="000000"/>
          <w:sz w:val="28"/>
          <w:szCs w:val="28"/>
          <w:lang w:val="nl-NL"/>
        </w:rPr>
        <w:t xml:space="preserve"> T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ổ dân phố, khối phố</w:t>
      </w:r>
      <w:r w:rsidR="00CC493D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D858D3">
        <w:rPr>
          <w:rFonts w:ascii="Times New Roman" w:hAnsi="Times New Roman"/>
          <w:color w:val="000000"/>
          <w:sz w:val="28"/>
          <w:szCs w:val="28"/>
          <w:lang w:val="nl-NL"/>
        </w:rPr>
        <w:t>thuộc</w:t>
      </w:r>
      <w:r w:rsidR="00CC493D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EC2105">
        <w:rPr>
          <w:rFonts w:ascii="Times New Roman" w:hAnsi="Times New Roman"/>
          <w:color w:val="000000"/>
          <w:sz w:val="28"/>
          <w:szCs w:val="28"/>
          <w:lang w:val="nl-NL"/>
        </w:rPr>
        <w:t>P</w:t>
      </w:r>
      <w:r w:rsidR="00CC493D">
        <w:rPr>
          <w:rFonts w:ascii="Times New Roman" w:hAnsi="Times New Roman"/>
          <w:color w:val="000000"/>
          <w:sz w:val="28"/>
          <w:szCs w:val="28"/>
          <w:lang w:val="nl-NL"/>
        </w:rPr>
        <w:t xml:space="preserve">hường, </w:t>
      </w:r>
      <w:r w:rsidR="00EC2105">
        <w:rPr>
          <w:rFonts w:ascii="Times New Roman" w:hAnsi="Times New Roman"/>
          <w:color w:val="000000"/>
          <w:sz w:val="28"/>
          <w:szCs w:val="28"/>
          <w:lang w:val="nl-NL"/>
        </w:rPr>
        <w:t>T</w:t>
      </w:r>
      <w:r w:rsidR="00D858D3">
        <w:rPr>
          <w:rFonts w:ascii="Times New Roman" w:hAnsi="Times New Roman"/>
          <w:color w:val="000000"/>
          <w:sz w:val="28"/>
          <w:szCs w:val="28"/>
          <w:lang w:val="nl-NL"/>
        </w:rPr>
        <w:t>hị trấn.</w:t>
      </w:r>
    </w:p>
    <w:p w14:paraId="6188BBC0" w14:textId="77777777" w:rsidR="00952061" w:rsidRPr="002F15AF" w:rsidRDefault="00952061" w:rsidP="004C78DF">
      <w:pPr>
        <w:widowControl w:val="0"/>
        <w:spacing w:before="100" w:after="100" w:line="340" w:lineRule="exact"/>
        <w:ind w:firstLine="7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2F15AF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V. </w:t>
      </w:r>
      <w:r w:rsidR="000B0637" w:rsidRPr="002F15AF">
        <w:rPr>
          <w:rFonts w:ascii="Times New Roman" w:hAnsi="Times New Roman"/>
          <w:b/>
          <w:color w:val="000000"/>
          <w:sz w:val="28"/>
          <w:szCs w:val="28"/>
          <w:lang w:val="nl-NL"/>
        </w:rPr>
        <w:t>TỔ CHỨC THỰC HIỆN</w:t>
      </w:r>
    </w:p>
    <w:p w14:paraId="559794E2" w14:textId="77777777" w:rsidR="00952061" w:rsidRPr="008A5A8B" w:rsidRDefault="00952061" w:rsidP="004C78DF">
      <w:pPr>
        <w:widowControl w:val="0"/>
        <w:spacing w:before="100" w:after="100" w:line="340" w:lineRule="exact"/>
        <w:ind w:firstLine="7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8A5A8B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1. Ban Chỉ đạo Tổng điều tra kinh tế Trung ương </w:t>
      </w:r>
    </w:p>
    <w:p w14:paraId="333794AB" w14:textId="77777777" w:rsidR="00952061" w:rsidRDefault="00952061" w:rsidP="004C78DF">
      <w:pPr>
        <w:widowControl w:val="0"/>
        <w:spacing w:before="100" w:after="10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A5A8B">
        <w:rPr>
          <w:rFonts w:ascii="Times New Roman" w:hAnsi="Times New Roman"/>
          <w:color w:val="000000"/>
          <w:sz w:val="28"/>
          <w:szCs w:val="28"/>
          <w:lang w:val="nl-NL"/>
        </w:rPr>
        <w:t>a)</w:t>
      </w:r>
      <w:r w:rsidR="00D4094A">
        <w:rPr>
          <w:rFonts w:ascii="Times New Roman" w:hAnsi="Times New Roman"/>
          <w:color w:val="000000"/>
          <w:sz w:val="28"/>
          <w:szCs w:val="28"/>
          <w:lang w:val="nl-NL"/>
        </w:rPr>
        <w:t xml:space="preserve"> Xây dựng kế hoạch tuyên truyền</w:t>
      </w:r>
      <w:r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 và </w:t>
      </w:r>
      <w:r w:rsidR="00FE1CBE">
        <w:rPr>
          <w:rFonts w:ascii="Times New Roman" w:hAnsi="Times New Roman"/>
          <w:color w:val="000000"/>
          <w:sz w:val="28"/>
          <w:szCs w:val="28"/>
          <w:lang w:val="nl-NL"/>
        </w:rPr>
        <w:t xml:space="preserve">kiểm tra, </w:t>
      </w:r>
      <w:r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giám sát công tác tuyên truyền trong Tổng điều tra. </w:t>
      </w:r>
    </w:p>
    <w:p w14:paraId="764F338B" w14:textId="77777777" w:rsidR="007515B1" w:rsidRDefault="006E301D" w:rsidP="004C78DF">
      <w:pPr>
        <w:widowControl w:val="0"/>
        <w:spacing w:before="100" w:after="10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b</w:t>
      </w:r>
      <w:r w:rsidRPr="008A5A8B">
        <w:rPr>
          <w:rFonts w:ascii="Times New Roman" w:hAnsi="Times New Roman"/>
          <w:color w:val="000000"/>
          <w:sz w:val="28"/>
          <w:szCs w:val="28"/>
          <w:lang w:val="nl-NL"/>
        </w:rPr>
        <w:t>) Biên soạn, sản xuất các tài liệu tuyên truyền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:</w:t>
      </w:r>
    </w:p>
    <w:p w14:paraId="57794A04" w14:textId="1DEA4295" w:rsidR="007515B1" w:rsidRDefault="007515B1" w:rsidP="004C78DF">
      <w:pPr>
        <w:widowControl w:val="0"/>
        <w:spacing w:before="100" w:after="100" w:line="340" w:lineRule="exact"/>
        <w:ind w:firstLine="720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  <w:lang w:val="nl-NL"/>
        </w:rPr>
      </w:pPr>
      <w:r w:rsidRPr="00CD2C37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>-</w:t>
      </w:r>
      <w:r w:rsidR="006E301D" w:rsidRPr="00CD2C37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 xml:space="preserve"> Hỏi và Đáp về Tổng điều tra</w:t>
      </w:r>
      <w:r w:rsidR="00D86A3B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>; soạn nội dung tin nhắn</w:t>
      </w:r>
      <w:r w:rsidR="006E301D" w:rsidRPr="00CD2C37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 xml:space="preserve"> </w:t>
      </w:r>
      <w:r w:rsidR="00CD2C37" w:rsidRPr="00CD2C37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>do</w:t>
      </w:r>
      <w:r w:rsidR="00A41DCA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 xml:space="preserve"> </w:t>
      </w:r>
      <w:r w:rsidR="00C92956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>Vụ Pháp chế và Thanh tra t</w:t>
      </w:r>
      <w:r w:rsidR="006E301D" w:rsidRPr="00CD2C37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>hống kê chủ trì</w:t>
      </w:r>
      <w:r w:rsidR="00D31714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 xml:space="preserve"> phối hợp với Cục Thu thập dữ liệu và Ứng dụng công nghệ thông tin</w:t>
      </w:r>
      <w:r w:rsidR="003301B0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 xml:space="preserve"> thống kê</w:t>
      </w:r>
      <w:r w:rsidR="006E301D" w:rsidRPr="00CD2C37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 xml:space="preserve">; </w:t>
      </w:r>
    </w:p>
    <w:p w14:paraId="713EC4F9" w14:textId="708F13F9" w:rsidR="00361302" w:rsidRPr="00CD2C37" w:rsidRDefault="00361302" w:rsidP="004C78DF">
      <w:pPr>
        <w:widowControl w:val="0"/>
        <w:spacing w:before="100" w:after="100" w:line="340" w:lineRule="exact"/>
        <w:ind w:firstLine="720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 xml:space="preserve">- Chuyên san trên Tạp chí Con số và Sự kiện do </w:t>
      </w:r>
      <w:r w:rsidRPr="008A5A8B">
        <w:rPr>
          <w:rFonts w:ascii="Times New Roman" w:hAnsi="Times New Roman"/>
          <w:color w:val="000000"/>
          <w:sz w:val="28"/>
          <w:szCs w:val="28"/>
          <w:lang w:val="nl-NL"/>
        </w:rPr>
        <w:t>Tạp chí Con số và Sự kiện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Pr="00361302">
        <w:rPr>
          <w:rFonts w:ascii="Times New Roman" w:hAnsi="Times New Roman"/>
          <w:color w:val="000000"/>
          <w:spacing w:val="-8"/>
          <w:sz w:val="28"/>
          <w:szCs w:val="28"/>
          <w:lang w:val="nl-NL"/>
        </w:rPr>
        <w:t>chủ trì; chuyên san Thông tin Khoa học thống kê do Viện Khoa học Thống kê chủ trì;</w:t>
      </w:r>
    </w:p>
    <w:p w14:paraId="5D76F517" w14:textId="009DD5CA" w:rsidR="007515B1" w:rsidRDefault="007515B1" w:rsidP="004C78DF">
      <w:pPr>
        <w:widowControl w:val="0"/>
        <w:spacing w:before="100" w:after="10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bookmarkStart w:id="1" w:name="_Hlk60643512"/>
      <w:r>
        <w:rPr>
          <w:rFonts w:ascii="Times New Roman" w:hAnsi="Times New Roman"/>
          <w:color w:val="000000"/>
          <w:sz w:val="28"/>
          <w:szCs w:val="28"/>
          <w:lang w:val="nl-NL"/>
        </w:rPr>
        <w:t>-</w:t>
      </w:r>
      <w:r w:rsidR="006E301D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6E301D"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Phóng sự, </w:t>
      </w:r>
      <w:r w:rsidR="008B3685">
        <w:rPr>
          <w:rFonts w:ascii="Times New Roman" w:hAnsi="Times New Roman"/>
          <w:color w:val="000000"/>
          <w:sz w:val="28"/>
          <w:szCs w:val="28"/>
          <w:lang w:val="nl-NL"/>
        </w:rPr>
        <w:t xml:space="preserve">tọa đàm, </w:t>
      </w:r>
      <w:r w:rsidR="008F213B">
        <w:rPr>
          <w:rFonts w:ascii="Times New Roman" w:hAnsi="Times New Roman"/>
          <w:color w:val="000000"/>
          <w:sz w:val="28"/>
          <w:szCs w:val="28"/>
          <w:lang w:val="nl-NL"/>
        </w:rPr>
        <w:t xml:space="preserve">phim quảng bá về Tổng điều tra; </w:t>
      </w:r>
      <w:r w:rsidR="00B505BE">
        <w:rPr>
          <w:rFonts w:ascii="Times New Roman" w:hAnsi="Times New Roman"/>
          <w:color w:val="000000"/>
          <w:sz w:val="28"/>
          <w:szCs w:val="28"/>
          <w:lang w:val="nl-NL"/>
        </w:rPr>
        <w:t xml:space="preserve">tập tin </w:t>
      </w:r>
      <w:r w:rsidR="00B67D52">
        <w:rPr>
          <w:rFonts w:ascii="Times New Roman" w:hAnsi="Times New Roman"/>
          <w:color w:val="000000"/>
          <w:sz w:val="28"/>
          <w:szCs w:val="28"/>
          <w:lang w:val="nl-NL"/>
        </w:rPr>
        <w:t>hỏi đáp về Tổng điều tra</w:t>
      </w:r>
      <w:r w:rsidR="00361302">
        <w:rPr>
          <w:rFonts w:ascii="Times New Roman" w:hAnsi="Times New Roman"/>
          <w:color w:val="000000"/>
          <w:sz w:val="28"/>
          <w:szCs w:val="28"/>
          <w:lang w:val="nl-NL"/>
        </w:rPr>
        <w:t xml:space="preserve"> (file MP3)</w:t>
      </w:r>
      <w:r w:rsidR="00B67D52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3B5624">
        <w:rPr>
          <w:rFonts w:ascii="Times New Roman" w:hAnsi="Times New Roman"/>
          <w:color w:val="000000"/>
          <w:sz w:val="28"/>
          <w:szCs w:val="28"/>
          <w:lang w:val="nl-NL"/>
        </w:rPr>
        <w:t>phát</w:t>
      </w:r>
      <w:r w:rsidR="00B505BE">
        <w:rPr>
          <w:rFonts w:ascii="Times New Roman" w:hAnsi="Times New Roman"/>
          <w:color w:val="000000"/>
          <w:sz w:val="28"/>
          <w:szCs w:val="28"/>
          <w:lang w:val="nl-NL"/>
        </w:rPr>
        <w:t xml:space="preserve"> trên sóng phát</w:t>
      </w:r>
      <w:r w:rsidR="003B5624">
        <w:rPr>
          <w:rFonts w:ascii="Times New Roman" w:hAnsi="Times New Roman"/>
          <w:color w:val="000000"/>
          <w:sz w:val="28"/>
          <w:szCs w:val="28"/>
          <w:lang w:val="nl-NL"/>
        </w:rPr>
        <w:t xml:space="preserve"> thanh</w:t>
      </w:r>
      <w:r w:rsidR="00361302">
        <w:rPr>
          <w:rFonts w:ascii="Times New Roman" w:hAnsi="Times New Roman"/>
          <w:color w:val="000000"/>
          <w:sz w:val="28"/>
          <w:szCs w:val="28"/>
          <w:lang w:val="nl-NL"/>
        </w:rPr>
        <w:t>,</w:t>
      </w:r>
      <w:r w:rsidR="006E301D"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6E301D">
        <w:rPr>
          <w:rFonts w:ascii="Times New Roman" w:hAnsi="Times New Roman"/>
          <w:color w:val="000000"/>
          <w:sz w:val="28"/>
          <w:szCs w:val="28"/>
          <w:lang w:val="nl-NL"/>
        </w:rPr>
        <w:t>phương tiện thông tin đại chúng</w:t>
      </w:r>
      <w:r w:rsidR="00361302">
        <w:rPr>
          <w:rFonts w:ascii="Times New Roman" w:hAnsi="Times New Roman"/>
          <w:color w:val="000000"/>
          <w:sz w:val="28"/>
          <w:szCs w:val="28"/>
          <w:lang w:val="nl-NL"/>
        </w:rPr>
        <w:t xml:space="preserve"> ở</w:t>
      </w:r>
      <w:r w:rsidR="006E301D">
        <w:rPr>
          <w:rFonts w:ascii="Times New Roman" w:hAnsi="Times New Roman"/>
          <w:color w:val="000000"/>
          <w:sz w:val="28"/>
          <w:szCs w:val="28"/>
          <w:lang w:val="nl-NL"/>
        </w:rPr>
        <w:t xml:space="preserve"> Trung ương</w:t>
      </w:r>
      <w:r w:rsidR="006E301D"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 và địa phương</w:t>
      </w:r>
      <w:r w:rsidR="007666C7">
        <w:rPr>
          <w:rFonts w:ascii="Times New Roman" w:hAnsi="Times New Roman"/>
          <w:color w:val="000000"/>
          <w:sz w:val="28"/>
          <w:szCs w:val="28"/>
          <w:lang w:val="nl-NL"/>
        </w:rPr>
        <w:t xml:space="preserve"> do</w:t>
      </w:r>
      <w:r w:rsidR="006E301D">
        <w:rPr>
          <w:rFonts w:ascii="Times New Roman" w:hAnsi="Times New Roman"/>
          <w:color w:val="000000"/>
          <w:sz w:val="28"/>
          <w:szCs w:val="28"/>
          <w:lang w:val="nl-NL"/>
        </w:rPr>
        <w:t xml:space="preserve"> Tạp chí Con số và Sự kiện chủ trì; </w:t>
      </w:r>
    </w:p>
    <w:bookmarkEnd w:id="1"/>
    <w:p w14:paraId="37A55823" w14:textId="6C644339" w:rsidR="006E301D" w:rsidRDefault="007515B1" w:rsidP="004C78DF">
      <w:pPr>
        <w:widowControl w:val="0"/>
        <w:spacing w:before="100" w:after="10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- </w:t>
      </w:r>
      <w:r w:rsidR="00724BD9">
        <w:rPr>
          <w:rFonts w:ascii="Times New Roman" w:hAnsi="Times New Roman"/>
          <w:color w:val="000000"/>
          <w:sz w:val="28"/>
          <w:szCs w:val="28"/>
          <w:lang w:val="nl-NL"/>
        </w:rPr>
        <w:t>Logo</w:t>
      </w:r>
      <w:r w:rsidR="006E301D"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, khẩu hiệu, </w:t>
      </w:r>
      <w:r w:rsidR="006E301D">
        <w:rPr>
          <w:rFonts w:ascii="Times New Roman" w:hAnsi="Times New Roman"/>
          <w:color w:val="000000"/>
          <w:sz w:val="28"/>
          <w:szCs w:val="28"/>
          <w:lang w:val="nl-NL"/>
        </w:rPr>
        <w:t xml:space="preserve">mẫu thẻ điều tra viên </w:t>
      </w:r>
      <w:r w:rsidR="007666C7">
        <w:rPr>
          <w:rFonts w:ascii="Times New Roman" w:hAnsi="Times New Roman"/>
          <w:color w:val="000000"/>
          <w:sz w:val="28"/>
          <w:szCs w:val="28"/>
          <w:lang w:val="nl-NL"/>
        </w:rPr>
        <w:t xml:space="preserve">do </w:t>
      </w:r>
      <w:r w:rsidR="006E301D">
        <w:rPr>
          <w:rFonts w:ascii="Times New Roman" w:hAnsi="Times New Roman"/>
          <w:color w:val="000000"/>
          <w:sz w:val="28"/>
          <w:szCs w:val="28"/>
          <w:lang w:val="nl-NL"/>
        </w:rPr>
        <w:t>Vụ Pháp chế và Thanh tra thống kê</w:t>
      </w:r>
      <w:r w:rsidR="00F74BFE">
        <w:rPr>
          <w:rFonts w:ascii="Times New Roman" w:hAnsi="Times New Roman"/>
          <w:color w:val="000000"/>
          <w:sz w:val="28"/>
          <w:szCs w:val="28"/>
          <w:lang w:val="nl-NL"/>
        </w:rPr>
        <w:t xml:space="preserve"> chủ trì</w:t>
      </w:r>
      <w:r w:rsidR="007666C7">
        <w:rPr>
          <w:rFonts w:ascii="Times New Roman" w:hAnsi="Times New Roman"/>
          <w:color w:val="000000"/>
          <w:sz w:val="28"/>
          <w:szCs w:val="28"/>
          <w:lang w:val="nl-NL"/>
        </w:rPr>
        <w:t>;</w:t>
      </w:r>
    </w:p>
    <w:p w14:paraId="5D32F5F4" w14:textId="3F091B75" w:rsidR="00CD2C37" w:rsidRDefault="00CD2C37" w:rsidP="004C78DF">
      <w:pPr>
        <w:widowControl w:val="0"/>
        <w:spacing w:before="100" w:after="10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- </w:t>
      </w:r>
      <w:r w:rsidR="00215D55">
        <w:rPr>
          <w:rFonts w:ascii="Times New Roman" w:hAnsi="Times New Roman"/>
          <w:color w:val="000000"/>
          <w:sz w:val="28"/>
          <w:szCs w:val="28"/>
          <w:lang w:val="nl-NL"/>
        </w:rPr>
        <w:t>N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ội dung</w:t>
      </w:r>
      <w:r w:rsidR="00215D55">
        <w:rPr>
          <w:rFonts w:ascii="Times New Roman" w:hAnsi="Times New Roman"/>
          <w:color w:val="000000"/>
          <w:sz w:val="28"/>
          <w:szCs w:val="28"/>
          <w:lang w:val="nl-NL"/>
        </w:rPr>
        <w:t xml:space="preserve"> phối hợp tuyên truyền với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CE1BFE">
        <w:rPr>
          <w:rFonts w:ascii="Times New Roman" w:hAnsi="Times New Roman"/>
          <w:color w:val="000000"/>
          <w:sz w:val="28"/>
          <w:szCs w:val="28"/>
          <w:lang w:val="nl-NL"/>
        </w:rPr>
        <w:t>Tổng cục Thuế</w:t>
      </w:r>
      <w:r w:rsidR="007666C7">
        <w:rPr>
          <w:rFonts w:ascii="Times New Roman" w:hAnsi="Times New Roman"/>
          <w:color w:val="000000"/>
          <w:sz w:val="28"/>
          <w:szCs w:val="28"/>
          <w:lang w:val="nl-NL"/>
        </w:rPr>
        <w:t xml:space="preserve"> do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 Cục Thu thập dữ liệu và Ứng dụng công nghệ thông tin </w:t>
      </w:r>
      <w:r w:rsidR="003301B0">
        <w:rPr>
          <w:rFonts w:ascii="Times New Roman" w:hAnsi="Times New Roman"/>
          <w:color w:val="000000"/>
          <w:sz w:val="28"/>
          <w:szCs w:val="28"/>
          <w:lang w:val="nl-NL"/>
        </w:rPr>
        <w:t xml:space="preserve">thống kê 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chủ trì.</w:t>
      </w:r>
    </w:p>
    <w:p w14:paraId="0712772C" w14:textId="250345F7" w:rsidR="00EA30D9" w:rsidRDefault="00D4094A" w:rsidP="004C78DF">
      <w:pPr>
        <w:widowControl w:val="0"/>
        <w:spacing w:before="100" w:after="10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c</w:t>
      </w:r>
      <w:r w:rsidR="00952061"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) </w:t>
      </w:r>
      <w:r w:rsidR="00361302">
        <w:rPr>
          <w:rFonts w:ascii="Times New Roman" w:hAnsi="Times New Roman"/>
          <w:color w:val="000000"/>
          <w:sz w:val="28"/>
          <w:szCs w:val="28"/>
          <w:lang w:val="nl-NL"/>
        </w:rPr>
        <w:t>Trình Bộ trưởng, T</w:t>
      </w:r>
      <w:r w:rsidR="00EA30D9">
        <w:rPr>
          <w:rFonts w:ascii="Times New Roman" w:hAnsi="Times New Roman"/>
          <w:color w:val="000000"/>
          <w:sz w:val="28"/>
          <w:szCs w:val="28"/>
          <w:lang w:val="nl-NL"/>
        </w:rPr>
        <w:t>rưởng Ban chỉ đạo ký văn bản gửi</w:t>
      </w:r>
      <w:r w:rsidR="00C37192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EA30D9">
        <w:rPr>
          <w:rFonts w:ascii="Times New Roman" w:hAnsi="Times New Roman"/>
          <w:color w:val="000000"/>
          <w:sz w:val="28"/>
          <w:szCs w:val="28"/>
          <w:lang w:val="nl-NL"/>
        </w:rPr>
        <w:t>Ủy ban nhân dân tỉnh</w:t>
      </w:r>
      <w:r w:rsidR="00361302">
        <w:rPr>
          <w:rFonts w:ascii="Times New Roman" w:hAnsi="Times New Roman"/>
          <w:color w:val="000000"/>
          <w:sz w:val="28"/>
          <w:szCs w:val="28"/>
          <w:lang w:val="nl-NL"/>
        </w:rPr>
        <w:t>, thành phố trực thuộc Trung ương</w:t>
      </w:r>
      <w:r w:rsidR="00EA30D9">
        <w:rPr>
          <w:rFonts w:ascii="Times New Roman" w:hAnsi="Times New Roman"/>
          <w:color w:val="000000"/>
          <w:sz w:val="28"/>
          <w:szCs w:val="28"/>
          <w:lang w:val="nl-NL"/>
        </w:rPr>
        <w:t xml:space="preserve"> chỉ đạo các doanh nghiệp</w:t>
      </w:r>
      <w:r w:rsidR="0058206C">
        <w:rPr>
          <w:rFonts w:ascii="Times New Roman" w:hAnsi="Times New Roman"/>
          <w:color w:val="000000"/>
          <w:sz w:val="28"/>
          <w:szCs w:val="28"/>
          <w:lang w:val="nl-NL"/>
        </w:rPr>
        <w:t xml:space="preserve">; </w:t>
      </w:r>
      <w:r w:rsidR="0058206C" w:rsidRPr="00361302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>đơn vị</w:t>
      </w:r>
      <w:r w:rsidR="00EA30D9" w:rsidRPr="00361302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 xml:space="preserve"> sự nghiệp</w:t>
      </w:r>
      <w:r w:rsidR="00C37192" w:rsidRPr="00361302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>, hiệp hội</w:t>
      </w:r>
      <w:r w:rsidR="0058206C" w:rsidRPr="00361302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>;</w:t>
      </w:r>
      <w:r w:rsidR="00361302" w:rsidRPr="00361302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 xml:space="preserve"> cơ sở </w:t>
      </w:r>
      <w:r w:rsidR="00EA30D9" w:rsidRPr="00361302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>kinh do</w:t>
      </w:r>
      <w:r w:rsidR="00F74BFE" w:rsidRPr="00361302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>anh cá thể hợp tác</w:t>
      </w:r>
      <w:r w:rsidR="00B64200" w:rsidRPr="00361302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 xml:space="preserve"> với điều tra viên</w:t>
      </w:r>
      <w:r w:rsidR="00F74BFE" w:rsidRPr="00361302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 xml:space="preserve"> </w:t>
      </w:r>
      <w:r w:rsidR="00EA30D9" w:rsidRPr="00361302">
        <w:rPr>
          <w:rFonts w:ascii="Times New Roman" w:hAnsi="Times New Roman"/>
          <w:color w:val="000000"/>
          <w:spacing w:val="-4"/>
          <w:sz w:val="28"/>
          <w:szCs w:val="28"/>
          <w:lang w:val="nl-NL"/>
        </w:rPr>
        <w:t>trong quá</w:t>
      </w:r>
      <w:r w:rsidR="00EA30D9">
        <w:rPr>
          <w:rFonts w:ascii="Times New Roman" w:hAnsi="Times New Roman"/>
          <w:color w:val="000000"/>
          <w:sz w:val="28"/>
          <w:szCs w:val="28"/>
          <w:lang w:val="nl-NL"/>
        </w:rPr>
        <w:t xml:space="preserve"> trìn</w:t>
      </w:r>
      <w:r w:rsidR="000F0FCF">
        <w:rPr>
          <w:rFonts w:ascii="Times New Roman" w:hAnsi="Times New Roman"/>
          <w:color w:val="000000"/>
          <w:sz w:val="28"/>
          <w:szCs w:val="28"/>
          <w:lang w:val="nl-NL"/>
        </w:rPr>
        <w:t xml:space="preserve">h </w:t>
      </w:r>
      <w:r w:rsidR="00857B4F">
        <w:rPr>
          <w:rFonts w:ascii="Times New Roman" w:hAnsi="Times New Roman"/>
          <w:color w:val="000000"/>
          <w:sz w:val="28"/>
          <w:szCs w:val="28"/>
          <w:lang w:val="nl-NL"/>
        </w:rPr>
        <w:t>tổ chức</w:t>
      </w:r>
      <w:r w:rsidR="000F0FCF">
        <w:rPr>
          <w:rFonts w:ascii="Times New Roman" w:hAnsi="Times New Roman"/>
          <w:color w:val="000000"/>
          <w:sz w:val="28"/>
          <w:szCs w:val="28"/>
          <w:lang w:val="nl-NL"/>
        </w:rPr>
        <w:t xml:space="preserve"> cuộc Tổng điều tra.</w:t>
      </w:r>
    </w:p>
    <w:p w14:paraId="6A728B2E" w14:textId="77777777" w:rsidR="00EA30D9" w:rsidRDefault="00D4094A" w:rsidP="004C78DF">
      <w:pPr>
        <w:widowControl w:val="0"/>
        <w:spacing w:before="100" w:after="10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d</w:t>
      </w:r>
      <w:r w:rsidR="00EA30D9">
        <w:rPr>
          <w:rFonts w:ascii="Times New Roman" w:hAnsi="Times New Roman"/>
          <w:color w:val="000000"/>
          <w:sz w:val="28"/>
          <w:szCs w:val="28"/>
          <w:lang w:val="nl-NL"/>
        </w:rPr>
        <w:t xml:space="preserve">) Làm việc với Bộ Thông tin và Truyền thông, Tổng cục Thuế </w:t>
      </w:r>
      <w:r w:rsidR="00A745F7">
        <w:rPr>
          <w:rFonts w:ascii="Times New Roman" w:hAnsi="Times New Roman"/>
          <w:color w:val="000000"/>
          <w:sz w:val="28"/>
          <w:szCs w:val="28"/>
          <w:lang w:val="nl-NL"/>
        </w:rPr>
        <w:t xml:space="preserve">để </w:t>
      </w:r>
      <w:r w:rsidR="00EA30D9">
        <w:rPr>
          <w:rFonts w:ascii="Times New Roman" w:hAnsi="Times New Roman"/>
          <w:color w:val="000000"/>
          <w:sz w:val="28"/>
          <w:szCs w:val="28"/>
          <w:lang w:val="nl-NL"/>
        </w:rPr>
        <w:t xml:space="preserve">phối hợp </w:t>
      </w:r>
      <w:r w:rsidR="000F0FCF">
        <w:rPr>
          <w:rFonts w:ascii="Times New Roman" w:hAnsi="Times New Roman"/>
          <w:color w:val="000000"/>
          <w:sz w:val="28"/>
          <w:szCs w:val="28"/>
          <w:lang w:val="nl-NL"/>
        </w:rPr>
        <w:t>tuyên truyền cuộc Tổng điều tra.</w:t>
      </w:r>
    </w:p>
    <w:p w14:paraId="47524664" w14:textId="396CFFE3" w:rsidR="00FE1CBE" w:rsidRDefault="00E7030C" w:rsidP="004C78DF">
      <w:pPr>
        <w:widowControl w:val="0"/>
        <w:spacing w:before="100" w:after="10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đ</w:t>
      </w:r>
      <w:r w:rsidR="00EA30D9">
        <w:rPr>
          <w:rFonts w:ascii="Times New Roman" w:hAnsi="Times New Roman"/>
          <w:color w:val="000000"/>
          <w:sz w:val="28"/>
          <w:szCs w:val="28"/>
          <w:lang w:val="nl-NL"/>
        </w:rPr>
        <w:t xml:space="preserve">) </w:t>
      </w:r>
      <w:r w:rsidR="00B526F6">
        <w:rPr>
          <w:rFonts w:ascii="Times New Roman" w:hAnsi="Times New Roman"/>
          <w:color w:val="000000"/>
          <w:sz w:val="28"/>
          <w:szCs w:val="28"/>
          <w:lang w:val="nl-NL"/>
        </w:rPr>
        <w:t>Phối hợp với</w:t>
      </w:r>
      <w:r w:rsidR="00EA30D9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952061" w:rsidRPr="008A5A8B">
        <w:rPr>
          <w:rFonts w:ascii="Times New Roman" w:hAnsi="Times New Roman"/>
          <w:color w:val="000000"/>
          <w:sz w:val="28"/>
          <w:szCs w:val="28"/>
          <w:lang w:val="nl-NL"/>
        </w:rPr>
        <w:t>Ban Tôn giáo</w:t>
      </w:r>
      <w:r w:rsidR="00D803B1">
        <w:rPr>
          <w:rFonts w:ascii="Times New Roman" w:hAnsi="Times New Roman"/>
          <w:color w:val="000000"/>
          <w:sz w:val="28"/>
          <w:szCs w:val="28"/>
          <w:lang w:val="nl-NL"/>
        </w:rPr>
        <w:t xml:space="preserve"> Chính phủ</w:t>
      </w:r>
      <w:r w:rsidR="00952061"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377322">
        <w:rPr>
          <w:rFonts w:ascii="Times New Roman" w:hAnsi="Times New Roman"/>
          <w:color w:val="000000"/>
          <w:sz w:val="28"/>
          <w:szCs w:val="28"/>
          <w:lang w:val="nl-NL"/>
        </w:rPr>
        <w:t xml:space="preserve">và </w:t>
      </w:r>
      <w:r w:rsidR="00952061" w:rsidRPr="008A5A8B">
        <w:rPr>
          <w:rFonts w:ascii="Times New Roman" w:hAnsi="Times New Roman"/>
          <w:color w:val="000000"/>
          <w:sz w:val="28"/>
          <w:szCs w:val="28"/>
          <w:lang w:val="nl-NL"/>
        </w:rPr>
        <w:t>Ban Chỉ đạo Tổng điều tra</w:t>
      </w:r>
      <w:r w:rsidR="00377322">
        <w:rPr>
          <w:rFonts w:ascii="Times New Roman" w:hAnsi="Times New Roman"/>
          <w:color w:val="000000"/>
          <w:sz w:val="28"/>
          <w:szCs w:val="28"/>
          <w:lang w:val="nl-NL"/>
        </w:rPr>
        <w:t xml:space="preserve"> các cấp để</w:t>
      </w:r>
      <w:r w:rsidR="00952061"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FE1CBE">
        <w:rPr>
          <w:rFonts w:ascii="Times New Roman" w:hAnsi="Times New Roman"/>
          <w:color w:val="000000"/>
          <w:sz w:val="28"/>
          <w:szCs w:val="28"/>
          <w:lang w:val="nl-NL"/>
        </w:rPr>
        <w:t xml:space="preserve">tuyên truyền tới </w:t>
      </w:r>
      <w:r w:rsidR="00952061" w:rsidRPr="008A5A8B">
        <w:rPr>
          <w:rFonts w:ascii="Times New Roman" w:hAnsi="Times New Roman"/>
          <w:color w:val="000000"/>
          <w:sz w:val="28"/>
          <w:szCs w:val="28"/>
          <w:lang w:val="nl-NL"/>
        </w:rPr>
        <w:t>các tổ chức, chức sắc tôn giáo</w:t>
      </w:r>
      <w:r w:rsidR="00D81804">
        <w:rPr>
          <w:rFonts w:ascii="Times New Roman" w:hAnsi="Times New Roman"/>
          <w:color w:val="000000"/>
          <w:sz w:val="28"/>
          <w:szCs w:val="28"/>
          <w:lang w:val="nl-NL"/>
        </w:rPr>
        <w:t>, tín ngưỡng</w:t>
      </w:r>
      <w:r w:rsidR="00952061"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 tạo điều kiện </w:t>
      </w:r>
      <w:r w:rsidR="00FE1CBE">
        <w:rPr>
          <w:rFonts w:ascii="Times New Roman" w:hAnsi="Times New Roman"/>
          <w:color w:val="000000"/>
          <w:sz w:val="28"/>
          <w:szCs w:val="28"/>
          <w:lang w:val="nl-NL"/>
        </w:rPr>
        <w:t>cho</w:t>
      </w:r>
      <w:r w:rsidR="00952061"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 điều tra viên thực hiện thu thập thông tin</w:t>
      </w:r>
      <w:r w:rsidR="00FE1CBE">
        <w:rPr>
          <w:rFonts w:ascii="Times New Roman" w:hAnsi="Times New Roman"/>
          <w:color w:val="000000"/>
          <w:sz w:val="28"/>
          <w:szCs w:val="28"/>
          <w:lang w:val="nl-NL"/>
        </w:rPr>
        <w:t>.</w:t>
      </w:r>
    </w:p>
    <w:p w14:paraId="3A634CA2" w14:textId="77777777" w:rsidR="00303FE7" w:rsidRDefault="00303FE7" w:rsidP="004C78DF">
      <w:pPr>
        <w:widowControl w:val="0"/>
        <w:spacing w:before="100" w:after="100" w:line="340" w:lineRule="exact"/>
        <w:ind w:firstLine="7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303FE7">
        <w:rPr>
          <w:rFonts w:ascii="Times New Roman" w:hAnsi="Times New Roman"/>
          <w:b/>
          <w:color w:val="000000"/>
          <w:sz w:val="28"/>
          <w:szCs w:val="28"/>
          <w:lang w:val="nl-NL"/>
        </w:rPr>
        <w:t>2. Ban chỉ đạo Bộ Quốc phòng, Bộ Công an</w:t>
      </w:r>
    </w:p>
    <w:p w14:paraId="0E7FC8AF" w14:textId="77777777" w:rsidR="00303FE7" w:rsidRPr="00303FE7" w:rsidRDefault="00303FE7" w:rsidP="004C78DF">
      <w:pPr>
        <w:widowControl w:val="0"/>
        <w:spacing w:before="100" w:after="10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303FE7">
        <w:rPr>
          <w:rFonts w:ascii="Times New Roman" w:hAnsi="Times New Roman"/>
          <w:color w:val="000000"/>
          <w:sz w:val="28"/>
          <w:szCs w:val="28"/>
          <w:lang w:val="nl-NL"/>
        </w:rPr>
        <w:t>Chủ động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 xây dựng Kế hoạch tuyên truyền phù hợp với đặc điểm, tình hình của đơn vị và kinh phí được giao.</w:t>
      </w:r>
    </w:p>
    <w:p w14:paraId="57428F48" w14:textId="77777777" w:rsidR="00952061" w:rsidRPr="008A5A8B" w:rsidRDefault="00FE1CBE" w:rsidP="004C78DF">
      <w:pPr>
        <w:widowControl w:val="0"/>
        <w:spacing w:before="100" w:after="100" w:line="340" w:lineRule="exact"/>
        <w:ind w:firstLine="7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8A5A8B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</w:t>
      </w:r>
      <w:r w:rsidR="00303FE7">
        <w:rPr>
          <w:rFonts w:ascii="Times New Roman" w:hAnsi="Times New Roman"/>
          <w:b/>
          <w:color w:val="000000"/>
          <w:sz w:val="28"/>
          <w:szCs w:val="28"/>
          <w:lang w:val="nl-NL"/>
        </w:rPr>
        <w:t>3</w:t>
      </w:r>
      <w:r w:rsidR="00952061" w:rsidRPr="008A5A8B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. Ban Chỉ đạo Tổng điều tra cấp tỉnh và cấp huyện </w:t>
      </w:r>
    </w:p>
    <w:p w14:paraId="2F7F8F5B" w14:textId="77777777" w:rsidR="00952061" w:rsidRDefault="00952061" w:rsidP="004C78DF">
      <w:pPr>
        <w:widowControl w:val="0"/>
        <w:spacing w:before="100" w:after="10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a) </w:t>
      </w:r>
      <w:r w:rsidR="00E641E6">
        <w:rPr>
          <w:rFonts w:ascii="Times New Roman" w:hAnsi="Times New Roman"/>
          <w:color w:val="000000"/>
          <w:sz w:val="28"/>
          <w:szCs w:val="28"/>
          <w:lang w:val="nl-NL"/>
        </w:rPr>
        <w:t>X</w:t>
      </w:r>
      <w:r w:rsidRPr="008A5A8B">
        <w:rPr>
          <w:rFonts w:ascii="Times New Roman" w:hAnsi="Times New Roman"/>
          <w:color w:val="000000"/>
          <w:sz w:val="28"/>
          <w:szCs w:val="28"/>
          <w:lang w:val="nl-NL"/>
        </w:rPr>
        <w:t>ây dựng kế hoạch</w:t>
      </w:r>
      <w:r w:rsidR="00093F2C">
        <w:rPr>
          <w:rFonts w:ascii="Times New Roman" w:hAnsi="Times New Roman"/>
          <w:color w:val="000000"/>
          <w:sz w:val="28"/>
          <w:szCs w:val="28"/>
          <w:lang w:val="nl-NL"/>
        </w:rPr>
        <w:t>, nội dung</w:t>
      </w:r>
      <w:r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 về công tác tuyên truyền cuộc Tổng điều tra tại địa phương. </w:t>
      </w:r>
    </w:p>
    <w:p w14:paraId="4BAB5380" w14:textId="77777777" w:rsidR="002550C5" w:rsidRDefault="00474AE0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lastRenderedPageBreak/>
        <w:t xml:space="preserve">b) </w:t>
      </w:r>
      <w:r w:rsidR="00093F2C">
        <w:rPr>
          <w:rFonts w:ascii="Times New Roman" w:hAnsi="Times New Roman"/>
          <w:color w:val="000000"/>
          <w:sz w:val="28"/>
          <w:szCs w:val="28"/>
          <w:lang w:val="nl-NL"/>
        </w:rPr>
        <w:t>T</w:t>
      </w:r>
      <w:r w:rsidR="00476DC9" w:rsidRPr="008A5A8B">
        <w:rPr>
          <w:rFonts w:ascii="Times New Roman" w:hAnsi="Times New Roman"/>
          <w:color w:val="000000"/>
          <w:sz w:val="28"/>
          <w:szCs w:val="28"/>
          <w:lang w:val="nl-NL"/>
        </w:rPr>
        <w:t>uyên truyền</w:t>
      </w:r>
      <w:r w:rsidR="00093F2C">
        <w:rPr>
          <w:rFonts w:ascii="Times New Roman" w:hAnsi="Times New Roman"/>
          <w:color w:val="000000"/>
          <w:sz w:val="28"/>
          <w:szCs w:val="28"/>
          <w:lang w:val="nl-NL"/>
        </w:rPr>
        <w:t xml:space="preserve"> trên Cổng thông tin điện tử Ủy ban nhân dân tỉnh; Ủy ban nhân dân huyện; Trang thông tin điện tử của </w:t>
      </w:r>
      <w:r w:rsidR="008E0E4E">
        <w:rPr>
          <w:rFonts w:ascii="Times New Roman" w:hAnsi="Times New Roman"/>
          <w:color w:val="000000"/>
          <w:sz w:val="28"/>
          <w:szCs w:val="28"/>
          <w:lang w:val="nl-NL"/>
        </w:rPr>
        <w:t xml:space="preserve">Cục Thống kê, </w:t>
      </w:r>
      <w:r w:rsidR="00093F2C">
        <w:rPr>
          <w:rFonts w:ascii="Times New Roman" w:hAnsi="Times New Roman"/>
          <w:color w:val="000000"/>
          <w:sz w:val="28"/>
          <w:szCs w:val="28"/>
          <w:lang w:val="nl-NL"/>
        </w:rPr>
        <w:t>Cục Thuế địa phương</w:t>
      </w:r>
      <w:r w:rsidR="00D1205E">
        <w:rPr>
          <w:rFonts w:ascii="Times New Roman" w:hAnsi="Times New Roman"/>
          <w:color w:val="000000"/>
          <w:sz w:val="28"/>
          <w:szCs w:val="28"/>
          <w:lang w:val="nl-NL"/>
        </w:rPr>
        <w:t>; Bảng điện tử (</w:t>
      </w:r>
      <w:r w:rsidR="008E0E4E">
        <w:rPr>
          <w:rFonts w:ascii="Times New Roman" w:hAnsi="Times New Roman"/>
          <w:color w:val="000000"/>
          <w:sz w:val="28"/>
          <w:szCs w:val="28"/>
          <w:lang w:val="nl-NL"/>
        </w:rPr>
        <w:t>LED</w:t>
      </w:r>
      <w:r w:rsidR="00D1205E">
        <w:rPr>
          <w:rFonts w:ascii="Times New Roman" w:hAnsi="Times New Roman"/>
          <w:color w:val="000000"/>
          <w:sz w:val="28"/>
          <w:szCs w:val="28"/>
          <w:lang w:val="nl-NL"/>
        </w:rPr>
        <w:t>)</w:t>
      </w:r>
      <w:r w:rsidR="008E0E4E">
        <w:rPr>
          <w:rFonts w:ascii="Times New Roman" w:hAnsi="Times New Roman"/>
          <w:color w:val="000000"/>
          <w:sz w:val="28"/>
          <w:szCs w:val="28"/>
          <w:lang w:val="nl-NL"/>
        </w:rPr>
        <w:t xml:space="preserve"> của Cục Thống kê tỉnh, thành phố trực thuộc Trung ương.</w:t>
      </w:r>
      <w:r w:rsidR="002550C5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</w:p>
    <w:p w14:paraId="06AF2D3F" w14:textId="77777777" w:rsidR="00474AE0" w:rsidRDefault="00A74CC9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c</w:t>
      </w:r>
      <w:r w:rsidR="00952061"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) </w:t>
      </w:r>
      <w:r w:rsidR="00E641E6">
        <w:rPr>
          <w:rFonts w:ascii="Times New Roman" w:hAnsi="Times New Roman"/>
          <w:color w:val="000000"/>
          <w:sz w:val="28"/>
          <w:szCs w:val="28"/>
          <w:lang w:val="nl-NL"/>
        </w:rPr>
        <w:t>Là</w:t>
      </w:r>
      <w:r w:rsidR="00D20CCA">
        <w:rPr>
          <w:rFonts w:ascii="Times New Roman" w:hAnsi="Times New Roman"/>
          <w:color w:val="000000"/>
          <w:sz w:val="28"/>
          <w:szCs w:val="28"/>
          <w:lang w:val="nl-NL"/>
        </w:rPr>
        <w:t>m việc với cơ quan truyền thông</w:t>
      </w:r>
      <w:r w:rsidR="00E641E6">
        <w:rPr>
          <w:rFonts w:ascii="Times New Roman" w:hAnsi="Times New Roman"/>
          <w:color w:val="000000"/>
          <w:sz w:val="28"/>
          <w:szCs w:val="28"/>
          <w:lang w:val="nl-NL"/>
        </w:rPr>
        <w:t xml:space="preserve">, đài, báo địa phương </w:t>
      </w:r>
      <w:r w:rsidR="00D20CCA">
        <w:rPr>
          <w:rFonts w:ascii="Times New Roman" w:hAnsi="Times New Roman"/>
          <w:color w:val="000000"/>
          <w:sz w:val="28"/>
          <w:szCs w:val="28"/>
          <w:lang w:val="nl-NL"/>
        </w:rPr>
        <w:t xml:space="preserve">để </w:t>
      </w:r>
      <w:r w:rsidR="00E641E6">
        <w:rPr>
          <w:rFonts w:ascii="Times New Roman" w:hAnsi="Times New Roman"/>
          <w:color w:val="000000"/>
          <w:sz w:val="28"/>
          <w:szCs w:val="28"/>
          <w:lang w:val="nl-NL"/>
        </w:rPr>
        <w:t xml:space="preserve">tuyên truyền kịp thời cho cuộc Tổng điều tra; </w:t>
      </w:r>
      <w:r w:rsidR="00D20CCA">
        <w:rPr>
          <w:rFonts w:ascii="Times New Roman" w:hAnsi="Times New Roman"/>
          <w:color w:val="000000"/>
          <w:sz w:val="28"/>
          <w:szCs w:val="28"/>
          <w:lang w:val="nl-NL"/>
        </w:rPr>
        <w:t xml:space="preserve">Phối hợp </w:t>
      </w:r>
      <w:r w:rsidR="00292F8F">
        <w:rPr>
          <w:rFonts w:ascii="Times New Roman" w:hAnsi="Times New Roman"/>
          <w:color w:val="000000"/>
          <w:sz w:val="28"/>
          <w:szCs w:val="28"/>
          <w:lang w:val="nl-NL"/>
        </w:rPr>
        <w:t xml:space="preserve">với cấp có thẩm quyền ở địa phương </w:t>
      </w:r>
      <w:r w:rsidR="00D20CCA">
        <w:rPr>
          <w:rFonts w:ascii="Times New Roman" w:hAnsi="Times New Roman"/>
          <w:color w:val="000000"/>
          <w:sz w:val="28"/>
          <w:szCs w:val="28"/>
          <w:lang w:val="nl-NL"/>
        </w:rPr>
        <w:t>đề xuất</w:t>
      </w:r>
      <w:r w:rsidR="00292F8F">
        <w:rPr>
          <w:rFonts w:ascii="Times New Roman" w:hAnsi="Times New Roman"/>
          <w:color w:val="000000"/>
          <w:sz w:val="28"/>
          <w:szCs w:val="28"/>
          <w:lang w:val="nl-NL"/>
        </w:rPr>
        <w:t xml:space="preserve"> hỗ trợ </w:t>
      </w:r>
      <w:r w:rsidR="00292F8F" w:rsidRPr="008A5A8B">
        <w:rPr>
          <w:rFonts w:ascii="Times New Roman" w:hAnsi="Times New Roman"/>
          <w:color w:val="000000"/>
          <w:sz w:val="28"/>
          <w:szCs w:val="28"/>
          <w:lang w:val="nl-NL"/>
        </w:rPr>
        <w:t>nguồn lực tham gia vào công tác tuyên truyền</w:t>
      </w:r>
      <w:r w:rsidR="003377AE">
        <w:rPr>
          <w:rFonts w:ascii="Times New Roman" w:hAnsi="Times New Roman"/>
          <w:color w:val="000000"/>
          <w:sz w:val="28"/>
          <w:szCs w:val="28"/>
          <w:lang w:val="nl-NL"/>
        </w:rPr>
        <w:t>.</w:t>
      </w:r>
    </w:p>
    <w:p w14:paraId="096771E7" w14:textId="48093B9F" w:rsidR="00A74CC9" w:rsidRPr="00223E98" w:rsidRDefault="004B2217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>d</w:t>
      </w:r>
      <w:r w:rsidR="00A74CC9" w:rsidRPr="00223E98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 xml:space="preserve">) Gửi </w:t>
      </w:r>
      <w:r w:rsidR="003F754E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>tập tin về hỏi đáp Tổng điều tra (</w:t>
      </w:r>
      <w:r w:rsidR="00A74CC9" w:rsidRPr="00223E98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>file MP3</w:t>
      </w:r>
      <w:r w:rsidR="003F754E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>)</w:t>
      </w:r>
      <w:r w:rsidR="00A74CC9" w:rsidRPr="00223E98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 xml:space="preserve"> và tài liệu tuyên truyền cho Ban Chỉ đạo Tổng điều tra </w:t>
      </w:r>
      <w:r w:rsidR="00361302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>cấp dưới</w:t>
      </w:r>
      <w:r w:rsidR="00A74CC9" w:rsidRPr="00223E98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 xml:space="preserve">. </w:t>
      </w:r>
    </w:p>
    <w:p w14:paraId="60895E3E" w14:textId="03B3A78D" w:rsidR="00474AE0" w:rsidRPr="008A5A8B" w:rsidRDefault="004B2217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đ</w:t>
      </w:r>
      <w:r w:rsidR="00474AE0"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) Kiểm tra, đôn đốc </w:t>
      </w:r>
      <w:r w:rsidR="002E4DF2">
        <w:rPr>
          <w:rFonts w:ascii="Times New Roman" w:hAnsi="Times New Roman"/>
          <w:color w:val="000000"/>
          <w:sz w:val="28"/>
          <w:szCs w:val="28"/>
          <w:lang w:val="nl-NL"/>
        </w:rPr>
        <w:t>việc</w:t>
      </w:r>
      <w:r w:rsidR="00474AE0"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361302">
        <w:rPr>
          <w:rFonts w:ascii="Times New Roman" w:hAnsi="Times New Roman"/>
          <w:color w:val="000000"/>
          <w:sz w:val="28"/>
          <w:szCs w:val="28"/>
          <w:lang w:val="nl-NL"/>
        </w:rPr>
        <w:t>triển khai công tác tuyên truyền</w:t>
      </w:r>
      <w:r w:rsidR="002E4DF2">
        <w:rPr>
          <w:rFonts w:ascii="Times New Roman" w:hAnsi="Times New Roman"/>
          <w:color w:val="000000"/>
          <w:sz w:val="28"/>
          <w:szCs w:val="28"/>
          <w:lang w:val="nl-NL"/>
        </w:rPr>
        <w:t>.</w:t>
      </w:r>
    </w:p>
    <w:p w14:paraId="10F15AA0" w14:textId="77777777" w:rsidR="005732E2" w:rsidRDefault="00303FE7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4</w:t>
      </w:r>
      <w:r w:rsidR="00952061" w:rsidRPr="008A5A8B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. Ban Chỉ đạo Tổng điều </w:t>
      </w:r>
      <w:r w:rsidR="006053E6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tra </w:t>
      </w:r>
      <w:r w:rsidR="00952061" w:rsidRPr="008A5A8B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cấp xã </w:t>
      </w:r>
    </w:p>
    <w:p w14:paraId="162E6765" w14:textId="77777777" w:rsidR="00952061" w:rsidRDefault="00952061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a) </w:t>
      </w:r>
      <w:r w:rsidR="005732E2">
        <w:rPr>
          <w:rFonts w:ascii="Times New Roman" w:hAnsi="Times New Roman"/>
          <w:color w:val="000000"/>
          <w:sz w:val="28"/>
          <w:szCs w:val="28"/>
          <w:lang w:val="nl-NL"/>
        </w:rPr>
        <w:t>Chỉ đạo đài phát thanh xã tuyên truyền trên loa phát thanh</w:t>
      </w:r>
      <w:r w:rsidR="00E37846">
        <w:rPr>
          <w:rFonts w:ascii="Times New Roman" w:hAnsi="Times New Roman"/>
          <w:color w:val="000000"/>
          <w:sz w:val="28"/>
          <w:szCs w:val="28"/>
          <w:lang w:val="nl-NL"/>
        </w:rPr>
        <w:t>.</w:t>
      </w:r>
    </w:p>
    <w:p w14:paraId="0D415B2C" w14:textId="0DCB61BF" w:rsidR="005241E0" w:rsidRPr="008A5A8B" w:rsidRDefault="00A74CC9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b</w:t>
      </w:r>
      <w:r w:rsidR="005241E0">
        <w:rPr>
          <w:rFonts w:ascii="Times New Roman" w:hAnsi="Times New Roman"/>
          <w:color w:val="000000"/>
          <w:sz w:val="28"/>
          <w:szCs w:val="28"/>
          <w:lang w:val="nl-NL"/>
        </w:rPr>
        <w:t xml:space="preserve">) Tuyên truyền </w:t>
      </w:r>
      <w:r w:rsidR="002B4BD0">
        <w:rPr>
          <w:rFonts w:ascii="Times New Roman" w:hAnsi="Times New Roman"/>
          <w:color w:val="000000"/>
          <w:sz w:val="28"/>
          <w:szCs w:val="28"/>
          <w:lang w:val="nl-NL"/>
        </w:rPr>
        <w:t>trên T</w:t>
      </w:r>
      <w:r w:rsidR="005241E0">
        <w:rPr>
          <w:rFonts w:ascii="Times New Roman" w:hAnsi="Times New Roman"/>
          <w:color w:val="000000"/>
          <w:sz w:val="28"/>
          <w:szCs w:val="28"/>
          <w:lang w:val="nl-NL"/>
        </w:rPr>
        <w:t>rang thông tin điện tử Ủy ban nhân dân xã</w:t>
      </w:r>
      <w:r w:rsidR="00543F0F">
        <w:rPr>
          <w:rFonts w:ascii="Times New Roman" w:hAnsi="Times New Roman"/>
          <w:color w:val="000000"/>
          <w:sz w:val="28"/>
          <w:szCs w:val="28"/>
          <w:lang w:val="nl-NL"/>
        </w:rPr>
        <w:t xml:space="preserve"> (nếu có)</w:t>
      </w:r>
      <w:r w:rsidR="005241E0">
        <w:rPr>
          <w:rFonts w:ascii="Times New Roman" w:hAnsi="Times New Roman"/>
          <w:color w:val="000000"/>
          <w:sz w:val="28"/>
          <w:szCs w:val="28"/>
          <w:lang w:val="nl-NL"/>
        </w:rPr>
        <w:t>.</w:t>
      </w:r>
    </w:p>
    <w:p w14:paraId="1F53536B" w14:textId="2AB68095" w:rsidR="00A74CC9" w:rsidRDefault="002B4BD0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c) Chỉ đạo Tổ dân phố, khối</w:t>
      </w:r>
      <w:r w:rsidR="00A74CC9">
        <w:rPr>
          <w:rFonts w:ascii="Times New Roman" w:hAnsi="Times New Roman"/>
          <w:color w:val="000000"/>
          <w:sz w:val="28"/>
          <w:szCs w:val="28"/>
          <w:lang w:val="nl-NL"/>
        </w:rPr>
        <w:t xml:space="preserve"> phố tuyên truyền 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tới cơ sở</w:t>
      </w:r>
      <w:r w:rsidR="00A74CC9">
        <w:rPr>
          <w:rFonts w:ascii="Times New Roman" w:hAnsi="Times New Roman"/>
          <w:color w:val="000000"/>
          <w:sz w:val="28"/>
          <w:szCs w:val="28"/>
          <w:lang w:val="nl-NL"/>
        </w:rPr>
        <w:t xml:space="preserve"> kinh doanh cá thể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 nhằm</w:t>
      </w:r>
      <w:r w:rsidR="00A74CC9">
        <w:rPr>
          <w:rFonts w:ascii="Times New Roman" w:hAnsi="Times New Roman"/>
          <w:color w:val="000000"/>
          <w:sz w:val="28"/>
          <w:szCs w:val="28"/>
          <w:lang w:val="nl-NL"/>
        </w:rPr>
        <w:t xml:space="preserve"> hợp tác với điều tra viên cung cấp thông tin </w:t>
      </w:r>
      <w:r w:rsidR="00D1205E">
        <w:rPr>
          <w:rFonts w:ascii="Times New Roman" w:hAnsi="Times New Roman"/>
          <w:color w:val="000000"/>
          <w:sz w:val="28"/>
          <w:szCs w:val="28"/>
          <w:lang w:val="nl-NL"/>
        </w:rPr>
        <w:t xml:space="preserve">trung thực, </w:t>
      </w:r>
      <w:r w:rsidR="00A74CC9">
        <w:rPr>
          <w:rFonts w:ascii="Times New Roman" w:hAnsi="Times New Roman"/>
          <w:color w:val="000000"/>
          <w:sz w:val="28"/>
          <w:szCs w:val="28"/>
          <w:lang w:val="nl-NL"/>
        </w:rPr>
        <w:t>đầy đủ, kịp thời.</w:t>
      </w:r>
    </w:p>
    <w:p w14:paraId="5AB3FEB2" w14:textId="77777777" w:rsidR="005732E2" w:rsidRDefault="00B70F52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d</w:t>
      </w:r>
      <w:r w:rsidR="00952061" w:rsidRPr="008A5A8B">
        <w:rPr>
          <w:rFonts w:ascii="Times New Roman" w:hAnsi="Times New Roman"/>
          <w:color w:val="000000"/>
          <w:sz w:val="28"/>
          <w:szCs w:val="28"/>
          <w:lang w:val="nl-NL"/>
        </w:rPr>
        <w:t xml:space="preserve">) </w:t>
      </w:r>
      <w:r w:rsidR="005732E2">
        <w:rPr>
          <w:rFonts w:ascii="Times New Roman" w:hAnsi="Times New Roman"/>
          <w:color w:val="000000"/>
          <w:sz w:val="28"/>
          <w:szCs w:val="28"/>
          <w:lang w:val="nl-NL"/>
        </w:rPr>
        <w:t xml:space="preserve">Phối hợp, hỗ trợ </w:t>
      </w:r>
      <w:r w:rsidR="00952061" w:rsidRPr="008A5A8B">
        <w:rPr>
          <w:rFonts w:ascii="Times New Roman" w:hAnsi="Times New Roman"/>
          <w:color w:val="000000"/>
          <w:sz w:val="28"/>
          <w:szCs w:val="28"/>
          <w:lang w:val="nl-NL"/>
        </w:rPr>
        <w:t>nguồn lực tham gia vào công tác tuyên truyền</w:t>
      </w:r>
      <w:r w:rsidR="005732E2">
        <w:rPr>
          <w:rFonts w:ascii="Times New Roman" w:hAnsi="Times New Roman"/>
          <w:color w:val="000000"/>
          <w:sz w:val="28"/>
          <w:szCs w:val="28"/>
          <w:lang w:val="nl-NL"/>
        </w:rPr>
        <w:t>.</w:t>
      </w:r>
    </w:p>
    <w:p w14:paraId="463ECFCD" w14:textId="77777777" w:rsidR="00E37846" w:rsidRDefault="00E37846" w:rsidP="00AF68CC">
      <w:pPr>
        <w:widowControl w:val="0"/>
        <w:spacing w:before="120" w:after="120" w:line="34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2B4BD0">
        <w:rPr>
          <w:rFonts w:ascii="Times New Roman" w:hAnsi="Times New Roman"/>
          <w:color w:val="000000"/>
          <w:spacing w:val="-8"/>
          <w:sz w:val="28"/>
          <w:szCs w:val="28"/>
          <w:lang w:val="nl-NL"/>
        </w:rPr>
        <w:t>Tổng điều tra kinh tế</w:t>
      </w:r>
      <w:r w:rsidR="00243822" w:rsidRPr="002B4BD0">
        <w:rPr>
          <w:rFonts w:ascii="Times New Roman" w:hAnsi="Times New Roman"/>
          <w:color w:val="000000"/>
          <w:spacing w:val="-8"/>
          <w:sz w:val="28"/>
          <w:szCs w:val="28"/>
          <w:lang w:val="nl-NL"/>
        </w:rPr>
        <w:t xml:space="preserve"> năm 2021</w:t>
      </w:r>
      <w:r w:rsidRPr="002B4BD0">
        <w:rPr>
          <w:rFonts w:ascii="Times New Roman" w:hAnsi="Times New Roman"/>
          <w:color w:val="000000"/>
          <w:spacing w:val="-8"/>
          <w:sz w:val="28"/>
          <w:szCs w:val="28"/>
          <w:lang w:val="nl-NL"/>
        </w:rPr>
        <w:t xml:space="preserve"> là cuộc </w:t>
      </w:r>
      <w:r w:rsidR="00FE1F86" w:rsidRPr="002B4BD0">
        <w:rPr>
          <w:rFonts w:ascii="Times New Roman" w:hAnsi="Times New Roman"/>
          <w:color w:val="000000"/>
          <w:spacing w:val="-8"/>
          <w:sz w:val="28"/>
          <w:szCs w:val="28"/>
          <w:lang w:val="nl-NL"/>
        </w:rPr>
        <w:t xml:space="preserve">Tổng </w:t>
      </w:r>
      <w:r w:rsidRPr="002B4BD0">
        <w:rPr>
          <w:rFonts w:ascii="Times New Roman" w:hAnsi="Times New Roman"/>
          <w:color w:val="000000"/>
          <w:spacing w:val="-8"/>
          <w:sz w:val="28"/>
          <w:szCs w:val="28"/>
          <w:lang w:val="nl-NL"/>
        </w:rPr>
        <w:t xml:space="preserve">điều tra </w:t>
      </w:r>
      <w:r w:rsidR="00921A1F" w:rsidRPr="002B4BD0">
        <w:rPr>
          <w:rFonts w:ascii="Times New Roman" w:hAnsi="Times New Roman"/>
          <w:color w:val="000000"/>
          <w:spacing w:val="-8"/>
          <w:sz w:val="28"/>
          <w:szCs w:val="28"/>
          <w:lang w:val="nl-NL"/>
        </w:rPr>
        <w:t>có quy mô, phạm vi rộng</w:t>
      </w:r>
      <w:r w:rsidR="00FE1F86">
        <w:rPr>
          <w:rFonts w:ascii="Times New Roman" w:hAnsi="Times New Roman"/>
          <w:color w:val="000000"/>
          <w:sz w:val="28"/>
          <w:szCs w:val="28"/>
          <w:lang w:val="nl-NL"/>
        </w:rPr>
        <w:t xml:space="preserve">, đối tượng điều tra lớn, 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tính chất phức tạp</w:t>
      </w:r>
      <w:r w:rsidR="00FE1F86">
        <w:rPr>
          <w:rFonts w:ascii="Times New Roman" w:hAnsi="Times New Roman"/>
          <w:color w:val="000000"/>
          <w:sz w:val="28"/>
          <w:szCs w:val="28"/>
          <w:lang w:val="nl-NL"/>
        </w:rPr>
        <w:t xml:space="preserve">. </w:t>
      </w:r>
      <w:r w:rsidR="00FE1F86" w:rsidRPr="002B4BD0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>Đ</w:t>
      </w:r>
      <w:r w:rsidRPr="002B4BD0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>ề nghị các cấp</w:t>
      </w:r>
      <w:r w:rsidR="00FE1F86" w:rsidRPr="002B4BD0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>,</w:t>
      </w:r>
      <w:r w:rsidRPr="002B4BD0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 xml:space="preserve"> các ngành </w:t>
      </w:r>
      <w:r w:rsidR="00921A1F" w:rsidRPr="002B4BD0">
        <w:rPr>
          <w:rFonts w:ascii="Times New Roman" w:hAnsi="Times New Roman"/>
          <w:color w:val="000000"/>
          <w:spacing w:val="-6"/>
          <w:sz w:val="28"/>
          <w:szCs w:val="28"/>
          <w:lang w:val="nl-NL"/>
        </w:rPr>
        <w:t xml:space="preserve">tích cực 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tham gia nhằm đảm bảo thắng lợi của cuộc Tổng điều tra.</w:t>
      </w:r>
      <w:r w:rsidR="00F33D8C">
        <w:rPr>
          <w:rFonts w:ascii="Times New Roman" w:hAnsi="Times New Roman"/>
          <w:color w:val="000000"/>
          <w:sz w:val="28"/>
          <w:szCs w:val="28"/>
          <w:lang w:val="nl-NL"/>
        </w:rPr>
        <w:t>/.</w:t>
      </w:r>
    </w:p>
    <w:p w14:paraId="72B6BCD8" w14:textId="77777777" w:rsidR="000E0034" w:rsidRPr="002516EB" w:rsidRDefault="000B0637" w:rsidP="000B0637">
      <w:pPr>
        <w:widowControl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ab/>
      </w:r>
    </w:p>
    <w:tbl>
      <w:tblPr>
        <w:tblW w:w="97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962"/>
      </w:tblGrid>
      <w:tr w:rsidR="00A91E9D" w:rsidRPr="00016407" w14:paraId="60D80748" w14:textId="77777777" w:rsidTr="002516EB">
        <w:trPr>
          <w:trHeight w:val="2380"/>
        </w:trPr>
        <w:tc>
          <w:tcPr>
            <w:tcW w:w="4820" w:type="dxa"/>
          </w:tcPr>
          <w:p w14:paraId="67778E59" w14:textId="77777777" w:rsidR="00A91E9D" w:rsidRPr="00314D80" w:rsidRDefault="0020718F" w:rsidP="00391A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314D80">
              <w:rPr>
                <w:rFonts w:ascii="Times New Roman" w:hAnsi="Times New Roman"/>
                <w:b/>
                <w:i/>
                <w:sz w:val="24"/>
              </w:rPr>
              <w:t>Nơi nhận:</w:t>
            </w:r>
          </w:p>
          <w:p w14:paraId="709CCB1D" w14:textId="54C803F8" w:rsidR="000E0034" w:rsidRDefault="00A91E9D" w:rsidP="00391A82">
            <w:pPr>
              <w:spacing w:after="0" w:line="240" w:lineRule="auto"/>
              <w:rPr>
                <w:rFonts w:ascii="Times New Roman" w:hAnsi="Times New Roman"/>
              </w:rPr>
            </w:pPr>
            <w:r w:rsidRPr="00016407">
              <w:rPr>
                <w:rFonts w:ascii="Times New Roman" w:hAnsi="Times New Roman"/>
              </w:rPr>
              <w:t xml:space="preserve">- </w:t>
            </w:r>
            <w:r w:rsidR="00896033" w:rsidRPr="002516EB">
              <w:rPr>
                <w:rFonts w:ascii="Times New Roman" w:hAnsi="Times New Roman"/>
                <w:lang w:val="nl-NL"/>
              </w:rPr>
              <w:t xml:space="preserve">Bộ trưởng, </w:t>
            </w:r>
            <w:r w:rsidR="00952061" w:rsidRPr="000B0637">
              <w:rPr>
                <w:rFonts w:ascii="Times New Roman" w:hAnsi="Times New Roman"/>
              </w:rPr>
              <w:t xml:space="preserve">Trưởng </w:t>
            </w:r>
            <w:r w:rsidR="00842AF2">
              <w:rPr>
                <w:rFonts w:ascii="Times New Roman" w:hAnsi="Times New Roman"/>
                <w:lang w:val="en-US"/>
              </w:rPr>
              <w:t>BCĐTW</w:t>
            </w:r>
            <w:r w:rsidR="005705B7" w:rsidRPr="000B0637">
              <w:rPr>
                <w:rFonts w:ascii="Times New Roman" w:hAnsi="Times New Roman"/>
              </w:rPr>
              <w:t xml:space="preserve"> </w:t>
            </w:r>
            <w:r w:rsidR="000E0034" w:rsidRPr="00016407">
              <w:rPr>
                <w:rFonts w:ascii="Times New Roman" w:hAnsi="Times New Roman"/>
              </w:rPr>
              <w:t>(để</w:t>
            </w:r>
            <w:r w:rsidR="000E0034" w:rsidRPr="004403C7">
              <w:rPr>
                <w:rFonts w:ascii="Times New Roman" w:hAnsi="Times New Roman"/>
              </w:rPr>
              <w:t xml:space="preserve"> báo cáo</w:t>
            </w:r>
            <w:r w:rsidR="000E0034" w:rsidRPr="00016407">
              <w:rPr>
                <w:rFonts w:ascii="Times New Roman" w:hAnsi="Times New Roman"/>
              </w:rPr>
              <w:t>);</w:t>
            </w:r>
          </w:p>
          <w:p w14:paraId="7E9D95DA" w14:textId="3776E0A1" w:rsidR="00391A82" w:rsidRPr="00391A82" w:rsidRDefault="00954DBE" w:rsidP="00391A82">
            <w:pPr>
              <w:spacing w:after="0" w:line="240" w:lineRule="auto"/>
              <w:rPr>
                <w:rFonts w:ascii="Times New Roman" w:hAnsi="Times New Roman"/>
              </w:rPr>
            </w:pPr>
            <w:r w:rsidRPr="004223A7">
              <w:rPr>
                <w:rFonts w:ascii="Times New Roman" w:hAnsi="Times New Roman"/>
              </w:rPr>
              <w:t>- Bộ trưởng Bộ Nội vụ (để biết)</w:t>
            </w:r>
          </w:p>
          <w:p w14:paraId="4A290F1F" w14:textId="66945142" w:rsidR="00A91E9D" w:rsidRDefault="00A91E9D" w:rsidP="00391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67C81" w:rsidRPr="00265168">
              <w:rPr>
                <w:rFonts w:ascii="Times New Roman" w:hAnsi="Times New Roman"/>
              </w:rPr>
              <w:t>Các t</w:t>
            </w:r>
            <w:r w:rsidRPr="00265168">
              <w:rPr>
                <w:rFonts w:ascii="Times New Roman" w:hAnsi="Times New Roman"/>
              </w:rPr>
              <w:t>hành viên B</w:t>
            </w:r>
            <w:r w:rsidR="000C7CCC" w:rsidRPr="00265168">
              <w:rPr>
                <w:rFonts w:ascii="Times New Roman" w:hAnsi="Times New Roman"/>
              </w:rPr>
              <w:t>CĐTW</w:t>
            </w:r>
            <w:r w:rsidRPr="00016407">
              <w:rPr>
                <w:rFonts w:ascii="Times New Roman" w:hAnsi="Times New Roman"/>
              </w:rPr>
              <w:t>;</w:t>
            </w:r>
          </w:p>
          <w:p w14:paraId="62FE49D6" w14:textId="7C6E4A99" w:rsidR="00391A82" w:rsidRPr="00391A82" w:rsidRDefault="00391A82" w:rsidP="00391A8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 Bộ Quốc phòng, Bộ Công an (để thực hiện);</w:t>
            </w:r>
          </w:p>
          <w:p w14:paraId="2435EE35" w14:textId="77777777" w:rsidR="00896033" w:rsidRPr="00265168" w:rsidRDefault="00896033" w:rsidP="00391A82">
            <w:pPr>
              <w:spacing w:after="0" w:line="240" w:lineRule="auto"/>
              <w:rPr>
                <w:rFonts w:ascii="Times New Roman" w:hAnsi="Times New Roman"/>
              </w:rPr>
            </w:pPr>
            <w:r w:rsidRPr="00265168">
              <w:rPr>
                <w:rFonts w:ascii="Times New Roman" w:hAnsi="Times New Roman"/>
              </w:rPr>
              <w:t xml:space="preserve">- </w:t>
            </w:r>
            <w:r w:rsidRPr="002516EB">
              <w:rPr>
                <w:rFonts w:ascii="Times New Roman" w:hAnsi="Times New Roman"/>
              </w:rPr>
              <w:t>Tổ TT</w:t>
            </w:r>
            <w:r w:rsidRPr="008A5A8B">
              <w:rPr>
                <w:rFonts w:ascii="Times New Roman" w:hAnsi="Times New Roman"/>
              </w:rPr>
              <w:t xml:space="preserve"> </w:t>
            </w:r>
            <w:r w:rsidRPr="00265168">
              <w:rPr>
                <w:rFonts w:ascii="Times New Roman" w:hAnsi="Times New Roman"/>
              </w:rPr>
              <w:t>BCĐTW</w:t>
            </w:r>
            <w:r w:rsidRPr="00016407">
              <w:rPr>
                <w:rFonts w:ascii="Times New Roman" w:hAnsi="Times New Roman"/>
              </w:rPr>
              <w:t>;</w:t>
            </w:r>
          </w:p>
          <w:p w14:paraId="440027D8" w14:textId="77777777" w:rsidR="00A91E9D" w:rsidRPr="00265168" w:rsidRDefault="00A91E9D" w:rsidP="00391A82">
            <w:pPr>
              <w:spacing w:after="0" w:line="240" w:lineRule="auto"/>
              <w:rPr>
                <w:rFonts w:ascii="Times New Roman" w:hAnsi="Times New Roman"/>
              </w:rPr>
            </w:pPr>
            <w:r w:rsidRPr="00265168">
              <w:rPr>
                <w:rFonts w:ascii="Times New Roman" w:hAnsi="Times New Roman"/>
              </w:rPr>
              <w:t>- Trưởng ban B</w:t>
            </w:r>
            <w:r w:rsidR="000C7CCC" w:rsidRPr="00265168">
              <w:rPr>
                <w:rFonts w:ascii="Times New Roman" w:hAnsi="Times New Roman"/>
              </w:rPr>
              <w:t>CĐ</w:t>
            </w:r>
            <w:r w:rsidRPr="00265168">
              <w:rPr>
                <w:rFonts w:ascii="Times New Roman" w:hAnsi="Times New Roman"/>
              </w:rPr>
              <w:t xml:space="preserve"> cấp tỉnh;</w:t>
            </w:r>
          </w:p>
          <w:p w14:paraId="550552F9" w14:textId="77777777" w:rsidR="00A91E9D" w:rsidRPr="00265168" w:rsidRDefault="00A91E9D" w:rsidP="00391A82">
            <w:pPr>
              <w:spacing w:after="0" w:line="240" w:lineRule="auto"/>
              <w:rPr>
                <w:rFonts w:ascii="Times New Roman" w:hAnsi="Times New Roman"/>
              </w:rPr>
            </w:pPr>
            <w:r w:rsidRPr="00265168">
              <w:rPr>
                <w:rFonts w:ascii="Times New Roman" w:hAnsi="Times New Roman"/>
              </w:rPr>
              <w:t>- Cục Thống kê tỉnh, thành phố trực thuộc TW;</w:t>
            </w:r>
          </w:p>
          <w:p w14:paraId="484CFB90" w14:textId="3F2F546E" w:rsidR="005A4355" w:rsidRPr="00C815E5" w:rsidRDefault="005A4355" w:rsidP="00391A82">
            <w:pPr>
              <w:spacing w:after="0" w:line="240" w:lineRule="auto"/>
              <w:rPr>
                <w:rFonts w:ascii="Times New Roman" w:hAnsi="Times New Roman"/>
                <w:spacing w:val="-8"/>
                <w:lang w:val="en-US"/>
              </w:rPr>
            </w:pPr>
            <w:r w:rsidRPr="00C815E5">
              <w:rPr>
                <w:rFonts w:ascii="Times New Roman" w:hAnsi="Times New Roman"/>
                <w:spacing w:val="-8"/>
              </w:rPr>
              <w:t>-</w:t>
            </w:r>
            <w:r w:rsidR="004C6CA5" w:rsidRPr="00C815E5">
              <w:rPr>
                <w:rFonts w:ascii="Times New Roman" w:hAnsi="Times New Roman"/>
                <w:spacing w:val="-8"/>
              </w:rPr>
              <w:t xml:space="preserve"> Các đơn vị</w:t>
            </w:r>
            <w:r w:rsidR="00C815E5" w:rsidRPr="00C815E5">
              <w:rPr>
                <w:rFonts w:ascii="Times New Roman" w:hAnsi="Times New Roman"/>
                <w:spacing w:val="-8"/>
                <w:lang w:val="en-US"/>
              </w:rPr>
              <w:t xml:space="preserve"> thuộc TCTK</w:t>
            </w:r>
            <w:r w:rsidR="004C6CA5" w:rsidRPr="00C815E5">
              <w:rPr>
                <w:rFonts w:ascii="Times New Roman" w:hAnsi="Times New Roman"/>
                <w:spacing w:val="-8"/>
              </w:rPr>
              <w:t xml:space="preserve">: </w:t>
            </w:r>
            <w:r w:rsidR="003C1C9A" w:rsidRPr="00C815E5">
              <w:rPr>
                <w:rFonts w:ascii="Times New Roman" w:hAnsi="Times New Roman"/>
                <w:spacing w:val="-8"/>
              </w:rPr>
              <w:t xml:space="preserve">TMDV, CNXD, TKQG, </w:t>
            </w:r>
            <w:r w:rsidR="004C6CA5" w:rsidRPr="00C815E5">
              <w:rPr>
                <w:rFonts w:ascii="Times New Roman" w:hAnsi="Times New Roman"/>
                <w:spacing w:val="-8"/>
              </w:rPr>
              <w:t>TKTH (website), KHTC, TTDL, CSSK, VTKE</w:t>
            </w:r>
            <w:r w:rsidR="003C1C9A" w:rsidRPr="00C815E5">
              <w:rPr>
                <w:rFonts w:ascii="Times New Roman" w:hAnsi="Times New Roman"/>
                <w:spacing w:val="-8"/>
              </w:rPr>
              <w:t>;</w:t>
            </w:r>
            <w:r w:rsidR="00C815E5" w:rsidRPr="00C815E5">
              <w:rPr>
                <w:rFonts w:ascii="Times New Roman" w:hAnsi="Times New Roman"/>
                <w:spacing w:val="-8"/>
                <w:lang w:val="en-US"/>
              </w:rPr>
              <w:t xml:space="preserve"> PCTT;</w:t>
            </w:r>
          </w:p>
          <w:p w14:paraId="4C5BACBC" w14:textId="2F84B35D" w:rsidR="00A91E9D" w:rsidRPr="00016407" w:rsidRDefault="00A91E9D" w:rsidP="00391A82">
            <w:pPr>
              <w:spacing w:after="0" w:line="240" w:lineRule="auto"/>
              <w:rPr>
                <w:rFonts w:ascii="Times New Roman" w:hAnsi="Times New Roman"/>
              </w:rPr>
            </w:pPr>
            <w:r w:rsidRPr="00016407">
              <w:rPr>
                <w:rFonts w:ascii="Times New Roman" w:hAnsi="Times New Roman"/>
              </w:rPr>
              <w:t>- Lưu:</w:t>
            </w:r>
            <w:r w:rsidR="002B4BD0">
              <w:rPr>
                <w:rFonts w:ascii="Times New Roman" w:hAnsi="Times New Roman"/>
                <w:lang w:val="en-US"/>
              </w:rPr>
              <w:t xml:space="preserve"> VT,</w:t>
            </w:r>
            <w:r w:rsidR="004C6CA5">
              <w:rPr>
                <w:rFonts w:ascii="Times New Roman" w:hAnsi="Times New Roman"/>
                <w:lang w:val="en-US"/>
              </w:rPr>
              <w:t xml:space="preserve"> PCTT.</w:t>
            </w:r>
          </w:p>
        </w:tc>
        <w:tc>
          <w:tcPr>
            <w:tcW w:w="4962" w:type="dxa"/>
          </w:tcPr>
          <w:p w14:paraId="73FE97F0" w14:textId="77777777" w:rsidR="00A91E9D" w:rsidRPr="002516EB" w:rsidRDefault="00A91E9D" w:rsidP="00B7715F">
            <w:pPr>
              <w:spacing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516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KT. </w:t>
            </w:r>
            <w:r w:rsidRPr="002516EB">
              <w:rPr>
                <w:rFonts w:ascii="Times New Roman" w:hAnsi="Times New Roman"/>
                <w:b/>
                <w:sz w:val="28"/>
                <w:szCs w:val="28"/>
              </w:rPr>
              <w:t>T</w:t>
            </w:r>
            <w:r w:rsidRPr="002516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RƯỞNG BAN</w:t>
            </w:r>
          </w:p>
          <w:p w14:paraId="0917C4C2" w14:textId="77777777" w:rsidR="00A91E9D" w:rsidRPr="002516EB" w:rsidRDefault="00A91E9D" w:rsidP="00B7715F">
            <w:pPr>
              <w:spacing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516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PHÓ TRƯỞNG BAN</w:t>
            </w:r>
          </w:p>
          <w:p w14:paraId="6FE3EF9C" w14:textId="77777777" w:rsidR="005705B7" w:rsidRDefault="005705B7" w:rsidP="00B7715F">
            <w:pPr>
              <w:spacing w:after="4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166C292A" w14:textId="77777777" w:rsidR="005705B7" w:rsidRDefault="005705B7" w:rsidP="00B7715F">
            <w:pPr>
              <w:spacing w:after="4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4E73DC8A" w14:textId="77777777" w:rsidR="00A91E9D" w:rsidRDefault="00A91E9D" w:rsidP="00B7715F">
            <w:pPr>
              <w:spacing w:after="4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4DE08162" w14:textId="77777777" w:rsidR="00A91E9D" w:rsidRDefault="00A91E9D" w:rsidP="00B7715F">
            <w:pPr>
              <w:spacing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38D071FB" w14:textId="77777777" w:rsidR="00A91E9D" w:rsidRDefault="00A91E9D" w:rsidP="00B7715F">
            <w:pPr>
              <w:spacing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2FB17ACF" w14:textId="77777777" w:rsidR="00A91E9D" w:rsidRDefault="00A91E9D" w:rsidP="00B7715F">
            <w:pPr>
              <w:spacing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TỔNG CỤC TRƯỞNG</w:t>
            </w:r>
          </w:p>
          <w:p w14:paraId="46C11BC2" w14:textId="77777777" w:rsidR="00A91E9D" w:rsidRDefault="00A91E9D" w:rsidP="00B7715F">
            <w:pPr>
              <w:spacing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TỔNG CỤC THỐNG KÊ</w:t>
            </w:r>
          </w:p>
          <w:p w14:paraId="7952C308" w14:textId="77777777" w:rsidR="00952061" w:rsidRDefault="00A91E9D" w:rsidP="00B7715F">
            <w:pPr>
              <w:spacing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Nguyễn </w:t>
            </w:r>
            <w:r w:rsidR="0095206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Thị Hương</w:t>
            </w:r>
          </w:p>
          <w:p w14:paraId="7710F6C6" w14:textId="77777777" w:rsidR="00A91E9D" w:rsidRPr="00952061" w:rsidRDefault="00952061" w:rsidP="00952061">
            <w:pPr>
              <w:tabs>
                <w:tab w:val="left" w:pos="3218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</w:p>
        </w:tc>
      </w:tr>
    </w:tbl>
    <w:p w14:paraId="5A9C5103" w14:textId="77777777" w:rsidR="00463EAA" w:rsidRDefault="00463EAA" w:rsidP="00B7715F">
      <w:pPr>
        <w:spacing w:after="40"/>
        <w:rPr>
          <w:lang w:val="en-US"/>
        </w:rPr>
      </w:pPr>
    </w:p>
    <w:p w14:paraId="39DCC398" w14:textId="77777777" w:rsidR="00AF2999" w:rsidRDefault="00AF2999">
      <w:pPr>
        <w:rPr>
          <w:lang w:val="nl-NL"/>
        </w:rPr>
      </w:pPr>
      <w:r>
        <w:rPr>
          <w:lang w:val="nl-NL"/>
        </w:rPr>
        <w:br w:type="page"/>
      </w:r>
    </w:p>
    <w:p w14:paraId="52B50772" w14:textId="77777777" w:rsidR="003E31DB" w:rsidRDefault="003E31DB" w:rsidP="003E31DB">
      <w:pPr>
        <w:spacing w:after="40"/>
        <w:jc w:val="center"/>
        <w:rPr>
          <w:rFonts w:ascii="Times New Roman Bold" w:hAnsi="Times New Roman Bold"/>
          <w:b/>
          <w:spacing w:val="-10"/>
          <w:sz w:val="28"/>
          <w:szCs w:val="28"/>
          <w:lang w:val="nl-NL"/>
        </w:rPr>
      </w:pPr>
      <w:r w:rsidRPr="003649EC">
        <w:rPr>
          <w:rFonts w:ascii="Times New Roman Bold" w:hAnsi="Times New Roman Bold"/>
          <w:b/>
          <w:spacing w:val="-10"/>
          <w:sz w:val="28"/>
          <w:szCs w:val="28"/>
          <w:lang w:val="nl-NL"/>
        </w:rPr>
        <w:lastRenderedPageBreak/>
        <w:t>Mẫu logo, kh</w:t>
      </w:r>
      <w:r>
        <w:rPr>
          <w:rFonts w:ascii="Times New Roman Bold" w:hAnsi="Times New Roman Bold"/>
          <w:b/>
          <w:spacing w:val="-10"/>
          <w:sz w:val="28"/>
          <w:szCs w:val="28"/>
          <w:lang w:val="nl-NL"/>
        </w:rPr>
        <w:t>ẩ</w:t>
      </w:r>
      <w:r w:rsidRPr="003649EC">
        <w:rPr>
          <w:rFonts w:ascii="Times New Roman Bold" w:hAnsi="Times New Roman Bold"/>
          <w:b/>
          <w:spacing w:val="-10"/>
          <w:sz w:val="28"/>
          <w:szCs w:val="28"/>
          <w:lang w:val="nl-NL"/>
        </w:rPr>
        <w:t>u hi</w:t>
      </w:r>
      <w:r>
        <w:rPr>
          <w:rFonts w:ascii="Times New Roman Bold" w:hAnsi="Times New Roman Bold"/>
          <w:b/>
          <w:spacing w:val="-10"/>
          <w:sz w:val="28"/>
          <w:szCs w:val="28"/>
          <w:lang w:val="nl-NL"/>
        </w:rPr>
        <w:t>ệ</w:t>
      </w:r>
      <w:r w:rsidRPr="003649EC">
        <w:rPr>
          <w:rFonts w:ascii="Times New Roman Bold" w:hAnsi="Times New Roman Bold"/>
          <w:b/>
          <w:spacing w:val="-10"/>
          <w:sz w:val="28"/>
          <w:szCs w:val="28"/>
          <w:lang w:val="nl-NL"/>
        </w:rPr>
        <w:t xml:space="preserve">u, thẻ điều </w:t>
      </w:r>
      <w:r>
        <w:rPr>
          <w:rFonts w:ascii="Times New Roman Bold" w:hAnsi="Times New Roman Bold"/>
          <w:b/>
          <w:spacing w:val="-10"/>
          <w:sz w:val="28"/>
          <w:szCs w:val="28"/>
          <w:lang w:val="nl-NL"/>
        </w:rPr>
        <w:t>t</w:t>
      </w:r>
      <w:r w:rsidRPr="003649EC">
        <w:rPr>
          <w:rFonts w:ascii="Times New Roman Bold" w:hAnsi="Times New Roman Bold"/>
          <w:b/>
          <w:spacing w:val="-10"/>
          <w:sz w:val="28"/>
          <w:szCs w:val="28"/>
          <w:lang w:val="nl-NL"/>
        </w:rPr>
        <w:t>ra viên</w:t>
      </w:r>
      <w:r>
        <w:rPr>
          <w:rFonts w:ascii="Times New Roman Bold" w:hAnsi="Times New Roman Bold"/>
          <w:b/>
          <w:spacing w:val="-10"/>
          <w:sz w:val="28"/>
          <w:szCs w:val="28"/>
          <w:lang w:val="nl-NL"/>
        </w:rPr>
        <w:t>, nội dung tin nhắn sử dụng</w:t>
      </w:r>
    </w:p>
    <w:p w14:paraId="05EB81F9" w14:textId="77777777" w:rsidR="003E31DB" w:rsidRDefault="003E31DB" w:rsidP="003E31DB">
      <w:pPr>
        <w:spacing w:after="40"/>
        <w:jc w:val="center"/>
        <w:rPr>
          <w:rFonts w:ascii="Times New Roman Bold" w:hAnsi="Times New Roman Bold"/>
          <w:b/>
          <w:spacing w:val="-10"/>
          <w:sz w:val="28"/>
          <w:szCs w:val="28"/>
          <w:lang w:val="nl-NL"/>
        </w:rPr>
      </w:pPr>
      <w:r w:rsidRPr="003649EC">
        <w:rPr>
          <w:rFonts w:ascii="Times New Roman Bold" w:hAnsi="Times New Roman Bold"/>
          <w:b/>
          <w:spacing w:val="-10"/>
          <w:sz w:val="28"/>
          <w:szCs w:val="28"/>
          <w:lang w:val="nl-NL"/>
        </w:rPr>
        <w:t xml:space="preserve"> trong Tổng điều tra kinh tế năm 2021</w:t>
      </w:r>
    </w:p>
    <w:p w14:paraId="36E5F3F7" w14:textId="77777777" w:rsidR="003E31DB" w:rsidRPr="00C6798E" w:rsidRDefault="003E31DB" w:rsidP="003E31DB">
      <w:pPr>
        <w:spacing w:after="40"/>
        <w:jc w:val="center"/>
        <w:rPr>
          <w:rFonts w:ascii="Times New Roman Bold" w:hAnsi="Times New Roman Bold"/>
          <w:b/>
          <w:spacing w:val="-10"/>
          <w:sz w:val="28"/>
          <w:szCs w:val="28"/>
          <w:lang w:val="nl-NL"/>
        </w:rPr>
      </w:pPr>
    </w:p>
    <w:p w14:paraId="2ECD21A6" w14:textId="77777777" w:rsidR="003E31DB" w:rsidRPr="00C6798E" w:rsidRDefault="003E31DB" w:rsidP="003E31DB">
      <w:pPr>
        <w:pStyle w:val="ListParagraph"/>
        <w:numPr>
          <w:ilvl w:val="0"/>
          <w:numId w:val="11"/>
        </w:numPr>
        <w:spacing w:after="4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C6798E">
        <w:rPr>
          <w:rFonts w:ascii="Times New Roman" w:hAnsi="Times New Roman"/>
          <w:b/>
          <w:sz w:val="28"/>
          <w:szCs w:val="28"/>
          <w:lang w:val="nl-NL"/>
        </w:rPr>
        <w:t xml:space="preserve">Mẫu Logo: </w:t>
      </w:r>
    </w:p>
    <w:p w14:paraId="0E90ABC2" w14:textId="77777777" w:rsidR="003E31DB" w:rsidRDefault="003E31DB" w:rsidP="003E31DB">
      <w:pPr>
        <w:pStyle w:val="ListParagraph"/>
        <w:spacing w:after="4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noProof/>
          <w:sz w:val="28"/>
          <w:szCs w:val="28"/>
          <w:lang w:eastAsia="ja-JP"/>
        </w:rPr>
        <w:drawing>
          <wp:inline distT="0" distB="0" distL="0" distR="0" wp14:anchorId="0A9A3B68" wp14:editId="59E5BF73">
            <wp:extent cx="1619250" cy="161299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T kinh te 2017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504" cy="162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9EBC5" w14:textId="77777777" w:rsidR="003E31DB" w:rsidRDefault="003E31DB" w:rsidP="003E31DB">
      <w:pPr>
        <w:pStyle w:val="ListParagraph"/>
        <w:numPr>
          <w:ilvl w:val="0"/>
          <w:numId w:val="11"/>
        </w:numPr>
        <w:spacing w:after="4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C6798E">
        <w:rPr>
          <w:rFonts w:ascii="Times New Roman" w:hAnsi="Times New Roman"/>
          <w:b/>
          <w:sz w:val="28"/>
          <w:szCs w:val="28"/>
          <w:lang w:val="nl-NL"/>
        </w:rPr>
        <w:t>Mẫu khẩu hiệu:</w:t>
      </w:r>
    </w:p>
    <w:p w14:paraId="0076CA8C" w14:textId="2A1A7FB2" w:rsidR="003E31DB" w:rsidRPr="009C307A" w:rsidRDefault="00CA58E1" w:rsidP="003E31DB">
      <w:pPr>
        <w:pStyle w:val="ListParagraph"/>
        <w:spacing w:after="40"/>
        <w:ind w:left="0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  <w:lang w:eastAsia="ja-JP"/>
        </w:rPr>
        <w:drawing>
          <wp:inline distT="0" distB="0" distL="0" distR="0" wp14:anchorId="3DC7A36F" wp14:editId="76155A9D">
            <wp:extent cx="5429250" cy="17365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48" cy="174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51880" w14:textId="77777777" w:rsidR="003E31DB" w:rsidRDefault="003E31DB" w:rsidP="003E31DB">
      <w:pPr>
        <w:pStyle w:val="ListParagraph"/>
        <w:spacing w:after="40"/>
        <w:ind w:left="0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14:paraId="3DC9D6D2" w14:textId="77777777" w:rsidR="003E31DB" w:rsidRDefault="003E31DB" w:rsidP="003E31DB">
      <w:pPr>
        <w:pStyle w:val="ListParagraph"/>
        <w:spacing w:after="40"/>
        <w:ind w:left="0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  <w:lang w:eastAsia="ja-JP"/>
        </w:rPr>
        <w:drawing>
          <wp:inline distT="0" distB="0" distL="0" distR="0" wp14:anchorId="42A1785B" wp14:editId="47930E01">
            <wp:extent cx="5381625" cy="171678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825" cy="171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2FFF3" w14:textId="77777777" w:rsidR="003E31DB" w:rsidRDefault="003E31DB" w:rsidP="003E31DB">
      <w:pPr>
        <w:pStyle w:val="ListParagraph"/>
        <w:numPr>
          <w:ilvl w:val="0"/>
          <w:numId w:val="11"/>
        </w:numPr>
        <w:spacing w:after="4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1D0351">
        <w:rPr>
          <w:rFonts w:ascii="Times New Roman" w:hAnsi="Times New Roman"/>
          <w:b/>
          <w:sz w:val="28"/>
          <w:szCs w:val="28"/>
          <w:lang w:val="nl-NL"/>
        </w:rPr>
        <w:t>Mẫu thẻ điều tra viên</w:t>
      </w:r>
    </w:p>
    <w:p w14:paraId="3C61AF98" w14:textId="77777777" w:rsidR="003E31DB" w:rsidRPr="005E15E5" w:rsidRDefault="003E31DB" w:rsidP="003E31DB">
      <w:pPr>
        <w:spacing w:after="40"/>
        <w:ind w:left="720"/>
        <w:contextualSpacing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noProof/>
          <w:sz w:val="28"/>
          <w:szCs w:val="28"/>
          <w:lang w:eastAsia="ja-JP"/>
        </w:rPr>
        <w:drawing>
          <wp:inline distT="0" distB="0" distL="0" distR="0" wp14:anchorId="6F8D191F" wp14:editId="1309B586">
            <wp:extent cx="3186306" cy="194393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486" cy="20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BE0AE" w14:textId="6848FA3E" w:rsidR="00C6798E" w:rsidRPr="005E15E5" w:rsidRDefault="00C6798E" w:rsidP="003E31DB">
      <w:pPr>
        <w:spacing w:after="40"/>
        <w:jc w:val="center"/>
        <w:rPr>
          <w:rFonts w:ascii="Times New Roman" w:hAnsi="Times New Roman"/>
          <w:sz w:val="28"/>
          <w:szCs w:val="28"/>
          <w:lang w:val="nl-NL"/>
        </w:rPr>
      </w:pPr>
    </w:p>
    <w:sectPr w:rsidR="00C6798E" w:rsidRPr="005E15E5" w:rsidSect="004C78DF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134" w:right="1134" w:bottom="1134" w:left="1701" w:header="720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739CD" w14:textId="77777777" w:rsidR="001850B3" w:rsidRDefault="001850B3" w:rsidP="00586F2C">
      <w:pPr>
        <w:spacing w:after="0" w:line="240" w:lineRule="auto"/>
      </w:pPr>
      <w:r>
        <w:separator/>
      </w:r>
    </w:p>
  </w:endnote>
  <w:endnote w:type="continuationSeparator" w:id="0">
    <w:p w14:paraId="510DAE6D" w14:textId="77777777" w:rsidR="001850B3" w:rsidRDefault="001850B3" w:rsidP="00586F2C">
      <w:pPr>
        <w:spacing w:after="0" w:line="240" w:lineRule="auto"/>
      </w:pPr>
      <w:r>
        <w:continuationSeparator/>
      </w:r>
    </w:p>
  </w:endnote>
  <w:endnote w:type="continuationNotice" w:id="1">
    <w:p w14:paraId="59E7FFB8" w14:textId="77777777" w:rsidR="001850B3" w:rsidRDefault="001850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0A9C0" w14:textId="77777777" w:rsidR="00097BE9" w:rsidRDefault="00220BDD" w:rsidP="00D225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7B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6D3119" w14:textId="77777777" w:rsidR="00097BE9" w:rsidRDefault="00097BE9" w:rsidP="00D225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E355C" w14:textId="34B9698A" w:rsidR="00097BE9" w:rsidRDefault="00097BE9">
    <w:pPr>
      <w:pStyle w:val="Footer"/>
      <w:jc w:val="right"/>
    </w:pPr>
  </w:p>
  <w:p w14:paraId="08B1CCE3" w14:textId="77777777" w:rsidR="00097BE9" w:rsidRDefault="00097BE9" w:rsidP="00D225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89D61" w14:textId="77777777" w:rsidR="001850B3" w:rsidRDefault="001850B3" w:rsidP="00586F2C">
      <w:pPr>
        <w:spacing w:after="0" w:line="240" w:lineRule="auto"/>
      </w:pPr>
      <w:r>
        <w:separator/>
      </w:r>
    </w:p>
  </w:footnote>
  <w:footnote w:type="continuationSeparator" w:id="0">
    <w:p w14:paraId="4CFCE371" w14:textId="77777777" w:rsidR="001850B3" w:rsidRDefault="001850B3" w:rsidP="00586F2C">
      <w:pPr>
        <w:spacing w:after="0" w:line="240" w:lineRule="auto"/>
      </w:pPr>
      <w:r>
        <w:continuationSeparator/>
      </w:r>
    </w:p>
  </w:footnote>
  <w:footnote w:type="continuationNotice" w:id="1">
    <w:p w14:paraId="61FE74B5" w14:textId="77777777" w:rsidR="001850B3" w:rsidRDefault="001850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  <w:sz w:val="26"/>
        <w:szCs w:val="26"/>
      </w:rPr>
      <w:id w:val="-2327754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0C619C" w14:textId="38A5B784" w:rsidR="002516EB" w:rsidRPr="009A03DD" w:rsidRDefault="002516EB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  <w:r w:rsidRPr="009A03DD">
          <w:rPr>
            <w:rFonts w:ascii="Times New Roman" w:hAnsi="Times New Roman"/>
            <w:sz w:val="26"/>
            <w:szCs w:val="26"/>
          </w:rPr>
          <w:fldChar w:fldCharType="begin"/>
        </w:r>
        <w:r w:rsidRPr="009A03DD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9A03DD">
          <w:rPr>
            <w:rFonts w:ascii="Times New Roman" w:hAnsi="Times New Roman"/>
            <w:sz w:val="26"/>
            <w:szCs w:val="26"/>
          </w:rPr>
          <w:fldChar w:fldCharType="separate"/>
        </w:r>
        <w:r w:rsidR="00CA58E1">
          <w:rPr>
            <w:rFonts w:ascii="Times New Roman" w:hAnsi="Times New Roman"/>
            <w:noProof/>
            <w:sz w:val="26"/>
            <w:szCs w:val="26"/>
          </w:rPr>
          <w:t>7</w:t>
        </w:r>
        <w:r w:rsidRPr="009A03DD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437BCE10" w14:textId="77777777" w:rsidR="002516EB" w:rsidRDefault="002516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22E98" w14:textId="77777777" w:rsidR="00D37B07" w:rsidRDefault="00D37B07">
    <w:pPr>
      <w:pStyle w:val="Header"/>
      <w:jc w:val="right"/>
    </w:pPr>
  </w:p>
  <w:p w14:paraId="3E3249A5" w14:textId="77777777" w:rsidR="00D37B07" w:rsidRDefault="00D37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13CB0"/>
    <w:multiLevelType w:val="hybridMultilevel"/>
    <w:tmpl w:val="84E23734"/>
    <w:lvl w:ilvl="0" w:tplc="0B2AB0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80AD4"/>
    <w:multiLevelType w:val="hybridMultilevel"/>
    <w:tmpl w:val="8EBC5610"/>
    <w:lvl w:ilvl="0" w:tplc="5808A07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FB1689"/>
    <w:multiLevelType w:val="hybridMultilevel"/>
    <w:tmpl w:val="4BF8BF9C"/>
    <w:lvl w:ilvl="0" w:tplc="F1C603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5A3114"/>
    <w:multiLevelType w:val="hybridMultilevel"/>
    <w:tmpl w:val="2CA8A6C8"/>
    <w:lvl w:ilvl="0" w:tplc="099A9A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15926"/>
    <w:multiLevelType w:val="hybridMultilevel"/>
    <w:tmpl w:val="88BAD1AA"/>
    <w:lvl w:ilvl="0" w:tplc="EDDA67E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0607D5"/>
    <w:multiLevelType w:val="hybridMultilevel"/>
    <w:tmpl w:val="EC283ADC"/>
    <w:lvl w:ilvl="0" w:tplc="608EC5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D861D9"/>
    <w:multiLevelType w:val="hybridMultilevel"/>
    <w:tmpl w:val="1BE6B14E"/>
    <w:lvl w:ilvl="0" w:tplc="47C229A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F526CB"/>
    <w:multiLevelType w:val="hybridMultilevel"/>
    <w:tmpl w:val="68482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60129"/>
    <w:multiLevelType w:val="hybridMultilevel"/>
    <w:tmpl w:val="49909B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C5AD89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B8A5C1E"/>
    <w:multiLevelType w:val="hybridMultilevel"/>
    <w:tmpl w:val="870EB50E"/>
    <w:lvl w:ilvl="0" w:tplc="9DE6FE0A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C9F6983"/>
    <w:multiLevelType w:val="hybridMultilevel"/>
    <w:tmpl w:val="EA264E44"/>
    <w:lvl w:ilvl="0" w:tplc="129EB6F2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B4"/>
    <w:rsid w:val="000001D2"/>
    <w:rsid w:val="0000065A"/>
    <w:rsid w:val="00000B11"/>
    <w:rsid w:val="000011F6"/>
    <w:rsid w:val="00002685"/>
    <w:rsid w:val="00004A36"/>
    <w:rsid w:val="00006485"/>
    <w:rsid w:val="00007B7E"/>
    <w:rsid w:val="00014BD3"/>
    <w:rsid w:val="00014F47"/>
    <w:rsid w:val="0001532D"/>
    <w:rsid w:val="0001601B"/>
    <w:rsid w:val="00016132"/>
    <w:rsid w:val="00016407"/>
    <w:rsid w:val="0001688B"/>
    <w:rsid w:val="00017005"/>
    <w:rsid w:val="000247FE"/>
    <w:rsid w:val="00025C79"/>
    <w:rsid w:val="000270A7"/>
    <w:rsid w:val="00027AFE"/>
    <w:rsid w:val="000313D0"/>
    <w:rsid w:val="000329AD"/>
    <w:rsid w:val="00034266"/>
    <w:rsid w:val="00035C74"/>
    <w:rsid w:val="00037408"/>
    <w:rsid w:val="0003744E"/>
    <w:rsid w:val="00037659"/>
    <w:rsid w:val="0004152E"/>
    <w:rsid w:val="00042894"/>
    <w:rsid w:val="00046A6D"/>
    <w:rsid w:val="00046DCC"/>
    <w:rsid w:val="0004729D"/>
    <w:rsid w:val="00047C18"/>
    <w:rsid w:val="000523AB"/>
    <w:rsid w:val="000534E1"/>
    <w:rsid w:val="00054515"/>
    <w:rsid w:val="000554FC"/>
    <w:rsid w:val="000566D5"/>
    <w:rsid w:val="00056C02"/>
    <w:rsid w:val="00061BC8"/>
    <w:rsid w:val="00061C08"/>
    <w:rsid w:val="00063B36"/>
    <w:rsid w:val="000651EB"/>
    <w:rsid w:val="00066E8D"/>
    <w:rsid w:val="00071DDE"/>
    <w:rsid w:val="00072FB7"/>
    <w:rsid w:val="00073285"/>
    <w:rsid w:val="0007471B"/>
    <w:rsid w:val="000775C7"/>
    <w:rsid w:val="000803CC"/>
    <w:rsid w:val="00082CC2"/>
    <w:rsid w:val="00083958"/>
    <w:rsid w:val="00086E5A"/>
    <w:rsid w:val="0008717F"/>
    <w:rsid w:val="0008756E"/>
    <w:rsid w:val="00091A34"/>
    <w:rsid w:val="00092C0B"/>
    <w:rsid w:val="00093F2C"/>
    <w:rsid w:val="000967E6"/>
    <w:rsid w:val="00097BE9"/>
    <w:rsid w:val="00097E62"/>
    <w:rsid w:val="000A29B2"/>
    <w:rsid w:val="000B0637"/>
    <w:rsid w:val="000B0ECA"/>
    <w:rsid w:val="000B1B5C"/>
    <w:rsid w:val="000B2827"/>
    <w:rsid w:val="000B3D73"/>
    <w:rsid w:val="000B4536"/>
    <w:rsid w:val="000B5DDC"/>
    <w:rsid w:val="000B62B4"/>
    <w:rsid w:val="000C00CF"/>
    <w:rsid w:val="000C0405"/>
    <w:rsid w:val="000C18AB"/>
    <w:rsid w:val="000C286E"/>
    <w:rsid w:val="000C7A80"/>
    <w:rsid w:val="000C7CCC"/>
    <w:rsid w:val="000C7DF6"/>
    <w:rsid w:val="000D3A87"/>
    <w:rsid w:val="000D5D0B"/>
    <w:rsid w:val="000D7D35"/>
    <w:rsid w:val="000E0034"/>
    <w:rsid w:val="000E08F6"/>
    <w:rsid w:val="000E1B58"/>
    <w:rsid w:val="000E4190"/>
    <w:rsid w:val="000E4547"/>
    <w:rsid w:val="000F04AC"/>
    <w:rsid w:val="000F0FCF"/>
    <w:rsid w:val="000F148E"/>
    <w:rsid w:val="000F6656"/>
    <w:rsid w:val="000F74BA"/>
    <w:rsid w:val="001005DE"/>
    <w:rsid w:val="001034F8"/>
    <w:rsid w:val="001046F5"/>
    <w:rsid w:val="00105D66"/>
    <w:rsid w:val="001074F3"/>
    <w:rsid w:val="00110BB7"/>
    <w:rsid w:val="00111980"/>
    <w:rsid w:val="00115695"/>
    <w:rsid w:val="00121094"/>
    <w:rsid w:val="00122229"/>
    <w:rsid w:val="001250F7"/>
    <w:rsid w:val="001302F0"/>
    <w:rsid w:val="0013064E"/>
    <w:rsid w:val="00130E25"/>
    <w:rsid w:val="00131B7D"/>
    <w:rsid w:val="00134B9C"/>
    <w:rsid w:val="00134CCB"/>
    <w:rsid w:val="00135A5C"/>
    <w:rsid w:val="0013603D"/>
    <w:rsid w:val="00141555"/>
    <w:rsid w:val="0014466A"/>
    <w:rsid w:val="00146732"/>
    <w:rsid w:val="00147304"/>
    <w:rsid w:val="00151D57"/>
    <w:rsid w:val="001520FA"/>
    <w:rsid w:val="00152566"/>
    <w:rsid w:val="00152F0D"/>
    <w:rsid w:val="0015351B"/>
    <w:rsid w:val="00154451"/>
    <w:rsid w:val="001550AC"/>
    <w:rsid w:val="001648B4"/>
    <w:rsid w:val="00165B21"/>
    <w:rsid w:val="00172FF0"/>
    <w:rsid w:val="00173018"/>
    <w:rsid w:val="00174C78"/>
    <w:rsid w:val="00175EA3"/>
    <w:rsid w:val="00180C03"/>
    <w:rsid w:val="001810E4"/>
    <w:rsid w:val="00181964"/>
    <w:rsid w:val="001850B3"/>
    <w:rsid w:val="00185867"/>
    <w:rsid w:val="0018623F"/>
    <w:rsid w:val="00187A1D"/>
    <w:rsid w:val="001901A1"/>
    <w:rsid w:val="00191D44"/>
    <w:rsid w:val="00195967"/>
    <w:rsid w:val="001969F9"/>
    <w:rsid w:val="001A0E3A"/>
    <w:rsid w:val="001A2523"/>
    <w:rsid w:val="001A5D19"/>
    <w:rsid w:val="001A6E83"/>
    <w:rsid w:val="001A6EE9"/>
    <w:rsid w:val="001B3DCF"/>
    <w:rsid w:val="001B5572"/>
    <w:rsid w:val="001B636A"/>
    <w:rsid w:val="001B6CE2"/>
    <w:rsid w:val="001C175F"/>
    <w:rsid w:val="001C17A3"/>
    <w:rsid w:val="001C3D5E"/>
    <w:rsid w:val="001C3E05"/>
    <w:rsid w:val="001C4F60"/>
    <w:rsid w:val="001C57FE"/>
    <w:rsid w:val="001C70D9"/>
    <w:rsid w:val="001C72D2"/>
    <w:rsid w:val="001D0351"/>
    <w:rsid w:val="001D0BD3"/>
    <w:rsid w:val="001D541F"/>
    <w:rsid w:val="001E33D8"/>
    <w:rsid w:val="001E4B6A"/>
    <w:rsid w:val="001E4E61"/>
    <w:rsid w:val="001E4ECA"/>
    <w:rsid w:val="001E6D31"/>
    <w:rsid w:val="001F1B16"/>
    <w:rsid w:val="001F2664"/>
    <w:rsid w:val="001F54EE"/>
    <w:rsid w:val="001F6573"/>
    <w:rsid w:val="00204CE0"/>
    <w:rsid w:val="00206BB1"/>
    <w:rsid w:val="0020718F"/>
    <w:rsid w:val="002109E5"/>
    <w:rsid w:val="00210A7E"/>
    <w:rsid w:val="002132B1"/>
    <w:rsid w:val="002134A6"/>
    <w:rsid w:val="00213CB1"/>
    <w:rsid w:val="00215411"/>
    <w:rsid w:val="00215D55"/>
    <w:rsid w:val="00216987"/>
    <w:rsid w:val="00216FE8"/>
    <w:rsid w:val="00220BDD"/>
    <w:rsid w:val="00223E98"/>
    <w:rsid w:val="0022689D"/>
    <w:rsid w:val="0023213B"/>
    <w:rsid w:val="00233472"/>
    <w:rsid w:val="00235B05"/>
    <w:rsid w:val="00235E2C"/>
    <w:rsid w:val="00236812"/>
    <w:rsid w:val="00240299"/>
    <w:rsid w:val="00241B8F"/>
    <w:rsid w:val="0024349E"/>
    <w:rsid w:val="00243822"/>
    <w:rsid w:val="00243A3A"/>
    <w:rsid w:val="002476A4"/>
    <w:rsid w:val="002516EB"/>
    <w:rsid w:val="00252B6A"/>
    <w:rsid w:val="00252E44"/>
    <w:rsid w:val="00253AC5"/>
    <w:rsid w:val="00253DE5"/>
    <w:rsid w:val="00254A72"/>
    <w:rsid w:val="002550C5"/>
    <w:rsid w:val="00255F54"/>
    <w:rsid w:val="002577E0"/>
    <w:rsid w:val="002602E7"/>
    <w:rsid w:val="00264500"/>
    <w:rsid w:val="00265168"/>
    <w:rsid w:val="002662CD"/>
    <w:rsid w:val="0027057C"/>
    <w:rsid w:val="00270864"/>
    <w:rsid w:val="00271B7E"/>
    <w:rsid w:val="00272421"/>
    <w:rsid w:val="00272B56"/>
    <w:rsid w:val="0027403B"/>
    <w:rsid w:val="002752C6"/>
    <w:rsid w:val="002808C9"/>
    <w:rsid w:val="0028090C"/>
    <w:rsid w:val="00281E97"/>
    <w:rsid w:val="00282B1F"/>
    <w:rsid w:val="00283207"/>
    <w:rsid w:val="00284FF5"/>
    <w:rsid w:val="0028743A"/>
    <w:rsid w:val="00287901"/>
    <w:rsid w:val="00290337"/>
    <w:rsid w:val="00292A83"/>
    <w:rsid w:val="00292F8F"/>
    <w:rsid w:val="00294520"/>
    <w:rsid w:val="00296C89"/>
    <w:rsid w:val="00296DDE"/>
    <w:rsid w:val="002A0F99"/>
    <w:rsid w:val="002A2BF7"/>
    <w:rsid w:val="002A3DAA"/>
    <w:rsid w:val="002A54EC"/>
    <w:rsid w:val="002A6C68"/>
    <w:rsid w:val="002A70BD"/>
    <w:rsid w:val="002A7181"/>
    <w:rsid w:val="002B156E"/>
    <w:rsid w:val="002B2FDD"/>
    <w:rsid w:val="002B374B"/>
    <w:rsid w:val="002B3922"/>
    <w:rsid w:val="002B4150"/>
    <w:rsid w:val="002B4BD0"/>
    <w:rsid w:val="002B622C"/>
    <w:rsid w:val="002B7093"/>
    <w:rsid w:val="002B7268"/>
    <w:rsid w:val="002C1945"/>
    <w:rsid w:val="002C4347"/>
    <w:rsid w:val="002C77AF"/>
    <w:rsid w:val="002D1E8A"/>
    <w:rsid w:val="002D63AB"/>
    <w:rsid w:val="002D6E4E"/>
    <w:rsid w:val="002E4DF2"/>
    <w:rsid w:val="002E7CB4"/>
    <w:rsid w:val="002F15AF"/>
    <w:rsid w:val="002F3C1E"/>
    <w:rsid w:val="002F600D"/>
    <w:rsid w:val="002F63ED"/>
    <w:rsid w:val="002F6714"/>
    <w:rsid w:val="002F6DCA"/>
    <w:rsid w:val="00300157"/>
    <w:rsid w:val="003033C9"/>
    <w:rsid w:val="00303FE7"/>
    <w:rsid w:val="003063C5"/>
    <w:rsid w:val="00307C85"/>
    <w:rsid w:val="00310D5B"/>
    <w:rsid w:val="00311E10"/>
    <w:rsid w:val="00313226"/>
    <w:rsid w:val="003147F5"/>
    <w:rsid w:val="003148C4"/>
    <w:rsid w:val="00314936"/>
    <w:rsid w:val="00314D80"/>
    <w:rsid w:val="00316847"/>
    <w:rsid w:val="00316FFA"/>
    <w:rsid w:val="0031755B"/>
    <w:rsid w:val="003202FC"/>
    <w:rsid w:val="003204C0"/>
    <w:rsid w:val="0032129F"/>
    <w:rsid w:val="00321D8E"/>
    <w:rsid w:val="00325AC7"/>
    <w:rsid w:val="00327D8C"/>
    <w:rsid w:val="003301B0"/>
    <w:rsid w:val="003303CA"/>
    <w:rsid w:val="00331D22"/>
    <w:rsid w:val="00331F3E"/>
    <w:rsid w:val="00333C8A"/>
    <w:rsid w:val="00334726"/>
    <w:rsid w:val="00334E1B"/>
    <w:rsid w:val="003358A1"/>
    <w:rsid w:val="0033666B"/>
    <w:rsid w:val="00337351"/>
    <w:rsid w:val="003377AE"/>
    <w:rsid w:val="00340930"/>
    <w:rsid w:val="00340F32"/>
    <w:rsid w:val="00343474"/>
    <w:rsid w:val="00345D66"/>
    <w:rsid w:val="00347A98"/>
    <w:rsid w:val="00352A50"/>
    <w:rsid w:val="00352E49"/>
    <w:rsid w:val="003532DE"/>
    <w:rsid w:val="003556CE"/>
    <w:rsid w:val="00361302"/>
    <w:rsid w:val="003649EC"/>
    <w:rsid w:val="003652CA"/>
    <w:rsid w:val="003670AE"/>
    <w:rsid w:val="00371A20"/>
    <w:rsid w:val="003730B6"/>
    <w:rsid w:val="003735D8"/>
    <w:rsid w:val="00374A33"/>
    <w:rsid w:val="00374F1F"/>
    <w:rsid w:val="00375D7D"/>
    <w:rsid w:val="00377322"/>
    <w:rsid w:val="0038102F"/>
    <w:rsid w:val="003833C2"/>
    <w:rsid w:val="00384677"/>
    <w:rsid w:val="003905B8"/>
    <w:rsid w:val="003915E1"/>
    <w:rsid w:val="00391A82"/>
    <w:rsid w:val="00393AAF"/>
    <w:rsid w:val="00393CB4"/>
    <w:rsid w:val="003947D2"/>
    <w:rsid w:val="003962EC"/>
    <w:rsid w:val="003972F0"/>
    <w:rsid w:val="003978FA"/>
    <w:rsid w:val="00397DC8"/>
    <w:rsid w:val="003A31A1"/>
    <w:rsid w:val="003A40D4"/>
    <w:rsid w:val="003A4485"/>
    <w:rsid w:val="003B4771"/>
    <w:rsid w:val="003B4C75"/>
    <w:rsid w:val="003B5624"/>
    <w:rsid w:val="003C1C9A"/>
    <w:rsid w:val="003C32A5"/>
    <w:rsid w:val="003C4433"/>
    <w:rsid w:val="003C5B01"/>
    <w:rsid w:val="003D6369"/>
    <w:rsid w:val="003E11B6"/>
    <w:rsid w:val="003E31DB"/>
    <w:rsid w:val="003E3382"/>
    <w:rsid w:val="003E3F14"/>
    <w:rsid w:val="003E41E7"/>
    <w:rsid w:val="003E663F"/>
    <w:rsid w:val="003E6667"/>
    <w:rsid w:val="003F4E31"/>
    <w:rsid w:val="003F754E"/>
    <w:rsid w:val="003F75D8"/>
    <w:rsid w:val="00400ABE"/>
    <w:rsid w:val="00400B32"/>
    <w:rsid w:val="00401929"/>
    <w:rsid w:val="00401BB9"/>
    <w:rsid w:val="0040305D"/>
    <w:rsid w:val="00407D7D"/>
    <w:rsid w:val="00411DC9"/>
    <w:rsid w:val="00415CFD"/>
    <w:rsid w:val="004173B5"/>
    <w:rsid w:val="004223A7"/>
    <w:rsid w:val="0042581B"/>
    <w:rsid w:val="00426791"/>
    <w:rsid w:val="00427731"/>
    <w:rsid w:val="00430FE7"/>
    <w:rsid w:val="004346A7"/>
    <w:rsid w:val="00434A7A"/>
    <w:rsid w:val="00434AE7"/>
    <w:rsid w:val="00437033"/>
    <w:rsid w:val="004403C7"/>
    <w:rsid w:val="00440D79"/>
    <w:rsid w:val="0044585A"/>
    <w:rsid w:val="00446EF0"/>
    <w:rsid w:val="0045039B"/>
    <w:rsid w:val="00453FE1"/>
    <w:rsid w:val="00454002"/>
    <w:rsid w:val="00454707"/>
    <w:rsid w:val="00457BD2"/>
    <w:rsid w:val="00460F40"/>
    <w:rsid w:val="00462086"/>
    <w:rsid w:val="0046221C"/>
    <w:rsid w:val="004631C3"/>
    <w:rsid w:val="0046346B"/>
    <w:rsid w:val="00463AEA"/>
    <w:rsid w:val="00463EAA"/>
    <w:rsid w:val="00465898"/>
    <w:rsid w:val="00465A9D"/>
    <w:rsid w:val="00465C82"/>
    <w:rsid w:val="0046680F"/>
    <w:rsid w:val="00466AFB"/>
    <w:rsid w:val="00467AE7"/>
    <w:rsid w:val="004716B5"/>
    <w:rsid w:val="00474AE0"/>
    <w:rsid w:val="00476DC9"/>
    <w:rsid w:val="00480567"/>
    <w:rsid w:val="00485451"/>
    <w:rsid w:val="00485865"/>
    <w:rsid w:val="004862AC"/>
    <w:rsid w:val="00493B33"/>
    <w:rsid w:val="004942ED"/>
    <w:rsid w:val="00494846"/>
    <w:rsid w:val="00496925"/>
    <w:rsid w:val="004969AE"/>
    <w:rsid w:val="004A021B"/>
    <w:rsid w:val="004A6B51"/>
    <w:rsid w:val="004B100C"/>
    <w:rsid w:val="004B1156"/>
    <w:rsid w:val="004B2217"/>
    <w:rsid w:val="004B4CA7"/>
    <w:rsid w:val="004B6CE2"/>
    <w:rsid w:val="004C0DD9"/>
    <w:rsid w:val="004C1C01"/>
    <w:rsid w:val="004C3F1A"/>
    <w:rsid w:val="004C45D9"/>
    <w:rsid w:val="004C693D"/>
    <w:rsid w:val="004C6CA5"/>
    <w:rsid w:val="004C78DF"/>
    <w:rsid w:val="004D0C6F"/>
    <w:rsid w:val="004D0E7F"/>
    <w:rsid w:val="004D129D"/>
    <w:rsid w:val="004D167A"/>
    <w:rsid w:val="004D719D"/>
    <w:rsid w:val="004E1E94"/>
    <w:rsid w:val="004E30F5"/>
    <w:rsid w:val="004E50EB"/>
    <w:rsid w:val="004E5ECF"/>
    <w:rsid w:val="004E76DA"/>
    <w:rsid w:val="004F1F8C"/>
    <w:rsid w:val="004F1FB4"/>
    <w:rsid w:val="004F25FA"/>
    <w:rsid w:val="004F3F69"/>
    <w:rsid w:val="004F6446"/>
    <w:rsid w:val="004F7612"/>
    <w:rsid w:val="005004EA"/>
    <w:rsid w:val="00500FCF"/>
    <w:rsid w:val="00503FB9"/>
    <w:rsid w:val="00505E9B"/>
    <w:rsid w:val="00507E1C"/>
    <w:rsid w:val="00511AFA"/>
    <w:rsid w:val="005128B4"/>
    <w:rsid w:val="00513A71"/>
    <w:rsid w:val="00517BF7"/>
    <w:rsid w:val="005241E0"/>
    <w:rsid w:val="005263C9"/>
    <w:rsid w:val="00530FD2"/>
    <w:rsid w:val="00531614"/>
    <w:rsid w:val="005347AD"/>
    <w:rsid w:val="00536B7E"/>
    <w:rsid w:val="0054008A"/>
    <w:rsid w:val="00540521"/>
    <w:rsid w:val="0054104E"/>
    <w:rsid w:val="00541EF5"/>
    <w:rsid w:val="00542313"/>
    <w:rsid w:val="005428B2"/>
    <w:rsid w:val="00543CD8"/>
    <w:rsid w:val="00543F0F"/>
    <w:rsid w:val="00544161"/>
    <w:rsid w:val="0054562E"/>
    <w:rsid w:val="00546B15"/>
    <w:rsid w:val="0055739C"/>
    <w:rsid w:val="00560AC8"/>
    <w:rsid w:val="00561962"/>
    <w:rsid w:val="0056355E"/>
    <w:rsid w:val="00564444"/>
    <w:rsid w:val="00564A08"/>
    <w:rsid w:val="0056567F"/>
    <w:rsid w:val="005703D9"/>
    <w:rsid w:val="005705B7"/>
    <w:rsid w:val="00570970"/>
    <w:rsid w:val="005724BF"/>
    <w:rsid w:val="005732E2"/>
    <w:rsid w:val="0057465B"/>
    <w:rsid w:val="0058206C"/>
    <w:rsid w:val="00585F94"/>
    <w:rsid w:val="00586500"/>
    <w:rsid w:val="00586F2C"/>
    <w:rsid w:val="00587E2D"/>
    <w:rsid w:val="005912C8"/>
    <w:rsid w:val="00592D7B"/>
    <w:rsid w:val="00593F83"/>
    <w:rsid w:val="00594B06"/>
    <w:rsid w:val="00597159"/>
    <w:rsid w:val="005A17C1"/>
    <w:rsid w:val="005A28A9"/>
    <w:rsid w:val="005A4355"/>
    <w:rsid w:val="005A70CA"/>
    <w:rsid w:val="005A77D2"/>
    <w:rsid w:val="005A7A74"/>
    <w:rsid w:val="005B151D"/>
    <w:rsid w:val="005B31E7"/>
    <w:rsid w:val="005B5277"/>
    <w:rsid w:val="005B6832"/>
    <w:rsid w:val="005B77FC"/>
    <w:rsid w:val="005B7E9D"/>
    <w:rsid w:val="005C1C91"/>
    <w:rsid w:val="005C37FF"/>
    <w:rsid w:val="005C6273"/>
    <w:rsid w:val="005C6F30"/>
    <w:rsid w:val="005C720B"/>
    <w:rsid w:val="005D0F6B"/>
    <w:rsid w:val="005D3D02"/>
    <w:rsid w:val="005D5440"/>
    <w:rsid w:val="005E15E5"/>
    <w:rsid w:val="005F1B5D"/>
    <w:rsid w:val="005F22A4"/>
    <w:rsid w:val="005F4122"/>
    <w:rsid w:val="005F5ACB"/>
    <w:rsid w:val="005F5D53"/>
    <w:rsid w:val="005F6E7D"/>
    <w:rsid w:val="005F70D0"/>
    <w:rsid w:val="00600710"/>
    <w:rsid w:val="00600F81"/>
    <w:rsid w:val="006019AF"/>
    <w:rsid w:val="006053E6"/>
    <w:rsid w:val="00610357"/>
    <w:rsid w:val="006152F8"/>
    <w:rsid w:val="00615528"/>
    <w:rsid w:val="00617F8C"/>
    <w:rsid w:val="00622A21"/>
    <w:rsid w:val="006236E7"/>
    <w:rsid w:val="00626E06"/>
    <w:rsid w:val="00626F06"/>
    <w:rsid w:val="00627D50"/>
    <w:rsid w:val="00633580"/>
    <w:rsid w:val="00635D75"/>
    <w:rsid w:val="006369A3"/>
    <w:rsid w:val="00642AFA"/>
    <w:rsid w:val="00642F7C"/>
    <w:rsid w:val="006458EB"/>
    <w:rsid w:val="00646609"/>
    <w:rsid w:val="006474F8"/>
    <w:rsid w:val="00651D01"/>
    <w:rsid w:val="00655279"/>
    <w:rsid w:val="006553E3"/>
    <w:rsid w:val="00656912"/>
    <w:rsid w:val="00656EF9"/>
    <w:rsid w:val="00660A52"/>
    <w:rsid w:val="00660A6A"/>
    <w:rsid w:val="006610E8"/>
    <w:rsid w:val="0066198F"/>
    <w:rsid w:val="00661CFB"/>
    <w:rsid w:val="00662599"/>
    <w:rsid w:val="0066587B"/>
    <w:rsid w:val="006669C0"/>
    <w:rsid w:val="006678DD"/>
    <w:rsid w:val="00667FBE"/>
    <w:rsid w:val="00674B23"/>
    <w:rsid w:val="00676015"/>
    <w:rsid w:val="00681867"/>
    <w:rsid w:val="00682E14"/>
    <w:rsid w:val="00685CD7"/>
    <w:rsid w:val="00685EF6"/>
    <w:rsid w:val="0068720E"/>
    <w:rsid w:val="00687D48"/>
    <w:rsid w:val="00690B54"/>
    <w:rsid w:val="00694EB9"/>
    <w:rsid w:val="006A4593"/>
    <w:rsid w:val="006A51D1"/>
    <w:rsid w:val="006A535A"/>
    <w:rsid w:val="006B22F0"/>
    <w:rsid w:val="006B24CF"/>
    <w:rsid w:val="006B4E77"/>
    <w:rsid w:val="006B5BF7"/>
    <w:rsid w:val="006B62CB"/>
    <w:rsid w:val="006B68E9"/>
    <w:rsid w:val="006C5962"/>
    <w:rsid w:val="006D0D4F"/>
    <w:rsid w:val="006D1525"/>
    <w:rsid w:val="006D631C"/>
    <w:rsid w:val="006D698D"/>
    <w:rsid w:val="006D6F1A"/>
    <w:rsid w:val="006D77D8"/>
    <w:rsid w:val="006E0B0F"/>
    <w:rsid w:val="006E301D"/>
    <w:rsid w:val="006E3E89"/>
    <w:rsid w:val="006E44EC"/>
    <w:rsid w:val="006E4811"/>
    <w:rsid w:val="006E59B3"/>
    <w:rsid w:val="006E6121"/>
    <w:rsid w:val="006E71FB"/>
    <w:rsid w:val="006E79B2"/>
    <w:rsid w:val="006F0429"/>
    <w:rsid w:val="006F0541"/>
    <w:rsid w:val="006F0EE7"/>
    <w:rsid w:val="006F2225"/>
    <w:rsid w:val="006F3C42"/>
    <w:rsid w:val="006F4841"/>
    <w:rsid w:val="006F4A43"/>
    <w:rsid w:val="006F650C"/>
    <w:rsid w:val="006F7407"/>
    <w:rsid w:val="006F7543"/>
    <w:rsid w:val="00700429"/>
    <w:rsid w:val="007018AD"/>
    <w:rsid w:val="00706E93"/>
    <w:rsid w:val="00712DFC"/>
    <w:rsid w:val="0071663E"/>
    <w:rsid w:val="00720257"/>
    <w:rsid w:val="007217FA"/>
    <w:rsid w:val="00724BD9"/>
    <w:rsid w:val="00724E87"/>
    <w:rsid w:val="00731A41"/>
    <w:rsid w:val="00731ABD"/>
    <w:rsid w:val="00731BF2"/>
    <w:rsid w:val="0073401B"/>
    <w:rsid w:val="00734357"/>
    <w:rsid w:val="007350F0"/>
    <w:rsid w:val="0073671C"/>
    <w:rsid w:val="007367B9"/>
    <w:rsid w:val="0073768C"/>
    <w:rsid w:val="0074143C"/>
    <w:rsid w:val="00743A6F"/>
    <w:rsid w:val="007443CA"/>
    <w:rsid w:val="00747926"/>
    <w:rsid w:val="007515B1"/>
    <w:rsid w:val="00751888"/>
    <w:rsid w:val="007561A4"/>
    <w:rsid w:val="00762316"/>
    <w:rsid w:val="00764630"/>
    <w:rsid w:val="007666C7"/>
    <w:rsid w:val="00766815"/>
    <w:rsid w:val="00776069"/>
    <w:rsid w:val="00781AC3"/>
    <w:rsid w:val="00781FCA"/>
    <w:rsid w:val="00785EFF"/>
    <w:rsid w:val="007878EC"/>
    <w:rsid w:val="00791730"/>
    <w:rsid w:val="0079187F"/>
    <w:rsid w:val="0079353C"/>
    <w:rsid w:val="00795DD9"/>
    <w:rsid w:val="00797D1F"/>
    <w:rsid w:val="007A1F56"/>
    <w:rsid w:val="007A3196"/>
    <w:rsid w:val="007A3390"/>
    <w:rsid w:val="007A3FC7"/>
    <w:rsid w:val="007A447B"/>
    <w:rsid w:val="007A5532"/>
    <w:rsid w:val="007A7638"/>
    <w:rsid w:val="007B4C56"/>
    <w:rsid w:val="007B7A84"/>
    <w:rsid w:val="007C14D9"/>
    <w:rsid w:val="007C489B"/>
    <w:rsid w:val="007C6A87"/>
    <w:rsid w:val="007C6D36"/>
    <w:rsid w:val="007C6E2C"/>
    <w:rsid w:val="007D063E"/>
    <w:rsid w:val="007D3427"/>
    <w:rsid w:val="007D3E47"/>
    <w:rsid w:val="007D4F76"/>
    <w:rsid w:val="007E0000"/>
    <w:rsid w:val="007E0D06"/>
    <w:rsid w:val="007E17FD"/>
    <w:rsid w:val="007E2521"/>
    <w:rsid w:val="007E6A49"/>
    <w:rsid w:val="007E6CA2"/>
    <w:rsid w:val="007F1F11"/>
    <w:rsid w:val="007F2063"/>
    <w:rsid w:val="007F33F8"/>
    <w:rsid w:val="007F3C81"/>
    <w:rsid w:val="00801831"/>
    <w:rsid w:val="00812CB9"/>
    <w:rsid w:val="00813ACC"/>
    <w:rsid w:val="00815E37"/>
    <w:rsid w:val="008207BB"/>
    <w:rsid w:val="00820F02"/>
    <w:rsid w:val="00822C3D"/>
    <w:rsid w:val="008238A9"/>
    <w:rsid w:val="0082547D"/>
    <w:rsid w:val="008273A2"/>
    <w:rsid w:val="00827412"/>
    <w:rsid w:val="008345CB"/>
    <w:rsid w:val="008357A7"/>
    <w:rsid w:val="008369BC"/>
    <w:rsid w:val="00836E58"/>
    <w:rsid w:val="00842AF2"/>
    <w:rsid w:val="00843389"/>
    <w:rsid w:val="008461D4"/>
    <w:rsid w:val="00847F7B"/>
    <w:rsid w:val="0085178F"/>
    <w:rsid w:val="0085549B"/>
    <w:rsid w:val="00856ECD"/>
    <w:rsid w:val="00857B4F"/>
    <w:rsid w:val="00862E55"/>
    <w:rsid w:val="00863125"/>
    <w:rsid w:val="0086632C"/>
    <w:rsid w:val="00867FA3"/>
    <w:rsid w:val="00870109"/>
    <w:rsid w:val="00872579"/>
    <w:rsid w:val="0087311B"/>
    <w:rsid w:val="00876BCA"/>
    <w:rsid w:val="00881A4F"/>
    <w:rsid w:val="00881A8E"/>
    <w:rsid w:val="008849C1"/>
    <w:rsid w:val="0088572B"/>
    <w:rsid w:val="00885847"/>
    <w:rsid w:val="00886323"/>
    <w:rsid w:val="008944E0"/>
    <w:rsid w:val="0089500A"/>
    <w:rsid w:val="00896033"/>
    <w:rsid w:val="008A0FBC"/>
    <w:rsid w:val="008A14B5"/>
    <w:rsid w:val="008A210E"/>
    <w:rsid w:val="008A3018"/>
    <w:rsid w:val="008A5A8B"/>
    <w:rsid w:val="008A7229"/>
    <w:rsid w:val="008B1835"/>
    <w:rsid w:val="008B3685"/>
    <w:rsid w:val="008B7CDF"/>
    <w:rsid w:val="008C1E07"/>
    <w:rsid w:val="008C26E6"/>
    <w:rsid w:val="008C379E"/>
    <w:rsid w:val="008C3E76"/>
    <w:rsid w:val="008C4F9B"/>
    <w:rsid w:val="008C6F2B"/>
    <w:rsid w:val="008C7647"/>
    <w:rsid w:val="008D40AF"/>
    <w:rsid w:val="008D570A"/>
    <w:rsid w:val="008D642E"/>
    <w:rsid w:val="008D6A7C"/>
    <w:rsid w:val="008E0E4E"/>
    <w:rsid w:val="008E1A5B"/>
    <w:rsid w:val="008E25BE"/>
    <w:rsid w:val="008E608B"/>
    <w:rsid w:val="008E7783"/>
    <w:rsid w:val="008E791C"/>
    <w:rsid w:val="008F0F0B"/>
    <w:rsid w:val="008F213B"/>
    <w:rsid w:val="008F23C8"/>
    <w:rsid w:val="008F758B"/>
    <w:rsid w:val="008F7BD1"/>
    <w:rsid w:val="00906A77"/>
    <w:rsid w:val="00907133"/>
    <w:rsid w:val="009071D1"/>
    <w:rsid w:val="009155FD"/>
    <w:rsid w:val="009167F9"/>
    <w:rsid w:val="00921135"/>
    <w:rsid w:val="00921A1F"/>
    <w:rsid w:val="00923414"/>
    <w:rsid w:val="00926BDA"/>
    <w:rsid w:val="00931E66"/>
    <w:rsid w:val="00933596"/>
    <w:rsid w:val="00933F04"/>
    <w:rsid w:val="00935EFB"/>
    <w:rsid w:val="00943739"/>
    <w:rsid w:val="00944DD1"/>
    <w:rsid w:val="00944FAE"/>
    <w:rsid w:val="009450B3"/>
    <w:rsid w:val="00947143"/>
    <w:rsid w:val="0095088B"/>
    <w:rsid w:val="00950E9D"/>
    <w:rsid w:val="00952061"/>
    <w:rsid w:val="00954DBE"/>
    <w:rsid w:val="00955143"/>
    <w:rsid w:val="00960733"/>
    <w:rsid w:val="00960E8D"/>
    <w:rsid w:val="009611E0"/>
    <w:rsid w:val="00966E9C"/>
    <w:rsid w:val="00967C81"/>
    <w:rsid w:val="00970CB6"/>
    <w:rsid w:val="009711B9"/>
    <w:rsid w:val="00971B31"/>
    <w:rsid w:val="00972A02"/>
    <w:rsid w:val="0097339D"/>
    <w:rsid w:val="00974158"/>
    <w:rsid w:val="009747D6"/>
    <w:rsid w:val="009779C9"/>
    <w:rsid w:val="0098185B"/>
    <w:rsid w:val="009818B8"/>
    <w:rsid w:val="0098477E"/>
    <w:rsid w:val="00984CAC"/>
    <w:rsid w:val="009877ED"/>
    <w:rsid w:val="00996EE3"/>
    <w:rsid w:val="009A03DD"/>
    <w:rsid w:val="009A16DA"/>
    <w:rsid w:val="009A19C9"/>
    <w:rsid w:val="009A222B"/>
    <w:rsid w:val="009A30B5"/>
    <w:rsid w:val="009A3256"/>
    <w:rsid w:val="009A5398"/>
    <w:rsid w:val="009B09AC"/>
    <w:rsid w:val="009B1B47"/>
    <w:rsid w:val="009C0882"/>
    <w:rsid w:val="009C0EC0"/>
    <w:rsid w:val="009C0F79"/>
    <w:rsid w:val="009C35C7"/>
    <w:rsid w:val="009C440B"/>
    <w:rsid w:val="009C7F86"/>
    <w:rsid w:val="009C7FDF"/>
    <w:rsid w:val="009D00A5"/>
    <w:rsid w:val="009D01D2"/>
    <w:rsid w:val="009D0AF9"/>
    <w:rsid w:val="009D10AF"/>
    <w:rsid w:val="009D3912"/>
    <w:rsid w:val="009D3A69"/>
    <w:rsid w:val="009D5600"/>
    <w:rsid w:val="009D5976"/>
    <w:rsid w:val="009E25FE"/>
    <w:rsid w:val="009E3716"/>
    <w:rsid w:val="009E37DF"/>
    <w:rsid w:val="009E4371"/>
    <w:rsid w:val="009E6A36"/>
    <w:rsid w:val="009F085B"/>
    <w:rsid w:val="009F541C"/>
    <w:rsid w:val="009F7B5F"/>
    <w:rsid w:val="009F7BB1"/>
    <w:rsid w:val="00A0441F"/>
    <w:rsid w:val="00A0442E"/>
    <w:rsid w:val="00A044D3"/>
    <w:rsid w:val="00A048D3"/>
    <w:rsid w:val="00A05E79"/>
    <w:rsid w:val="00A0729E"/>
    <w:rsid w:val="00A10FEE"/>
    <w:rsid w:val="00A112A8"/>
    <w:rsid w:val="00A13F50"/>
    <w:rsid w:val="00A14EDE"/>
    <w:rsid w:val="00A156E2"/>
    <w:rsid w:val="00A15F7F"/>
    <w:rsid w:val="00A16930"/>
    <w:rsid w:val="00A17D8D"/>
    <w:rsid w:val="00A2034B"/>
    <w:rsid w:val="00A22548"/>
    <w:rsid w:val="00A2329A"/>
    <w:rsid w:val="00A24F70"/>
    <w:rsid w:val="00A264C2"/>
    <w:rsid w:val="00A31D76"/>
    <w:rsid w:val="00A3395E"/>
    <w:rsid w:val="00A33DEB"/>
    <w:rsid w:val="00A33F24"/>
    <w:rsid w:val="00A36113"/>
    <w:rsid w:val="00A366C5"/>
    <w:rsid w:val="00A40C6F"/>
    <w:rsid w:val="00A41DCA"/>
    <w:rsid w:val="00A41F9C"/>
    <w:rsid w:val="00A42AD6"/>
    <w:rsid w:val="00A437CF"/>
    <w:rsid w:val="00A43B13"/>
    <w:rsid w:val="00A45B7E"/>
    <w:rsid w:val="00A5628B"/>
    <w:rsid w:val="00A563BE"/>
    <w:rsid w:val="00A6218E"/>
    <w:rsid w:val="00A62E4F"/>
    <w:rsid w:val="00A639ED"/>
    <w:rsid w:val="00A66242"/>
    <w:rsid w:val="00A66599"/>
    <w:rsid w:val="00A67CFC"/>
    <w:rsid w:val="00A70AD9"/>
    <w:rsid w:val="00A7149E"/>
    <w:rsid w:val="00A718EA"/>
    <w:rsid w:val="00A73878"/>
    <w:rsid w:val="00A73B23"/>
    <w:rsid w:val="00A745F7"/>
    <w:rsid w:val="00A74CC9"/>
    <w:rsid w:val="00A75779"/>
    <w:rsid w:val="00A76AFB"/>
    <w:rsid w:val="00A815CD"/>
    <w:rsid w:val="00A81AF8"/>
    <w:rsid w:val="00A84481"/>
    <w:rsid w:val="00A8481E"/>
    <w:rsid w:val="00A867C5"/>
    <w:rsid w:val="00A869B4"/>
    <w:rsid w:val="00A90506"/>
    <w:rsid w:val="00A91E9D"/>
    <w:rsid w:val="00A94F64"/>
    <w:rsid w:val="00AA4260"/>
    <w:rsid w:val="00AA4F20"/>
    <w:rsid w:val="00AA637A"/>
    <w:rsid w:val="00AA71AB"/>
    <w:rsid w:val="00AB06E8"/>
    <w:rsid w:val="00AB6AFB"/>
    <w:rsid w:val="00AC015F"/>
    <w:rsid w:val="00AC10E7"/>
    <w:rsid w:val="00AC175D"/>
    <w:rsid w:val="00AC19C9"/>
    <w:rsid w:val="00AC47B9"/>
    <w:rsid w:val="00AC59A7"/>
    <w:rsid w:val="00AC5AFB"/>
    <w:rsid w:val="00AC6AEA"/>
    <w:rsid w:val="00AC7B40"/>
    <w:rsid w:val="00AC7F4A"/>
    <w:rsid w:val="00AD241D"/>
    <w:rsid w:val="00AD3983"/>
    <w:rsid w:val="00AD751F"/>
    <w:rsid w:val="00AD786E"/>
    <w:rsid w:val="00AE12DA"/>
    <w:rsid w:val="00AE2A06"/>
    <w:rsid w:val="00AE57FC"/>
    <w:rsid w:val="00AE6017"/>
    <w:rsid w:val="00AF0A77"/>
    <w:rsid w:val="00AF1118"/>
    <w:rsid w:val="00AF1450"/>
    <w:rsid w:val="00AF22F2"/>
    <w:rsid w:val="00AF2999"/>
    <w:rsid w:val="00AF68CC"/>
    <w:rsid w:val="00AF70A9"/>
    <w:rsid w:val="00AF79A5"/>
    <w:rsid w:val="00B04A63"/>
    <w:rsid w:val="00B04BCB"/>
    <w:rsid w:val="00B06AEB"/>
    <w:rsid w:val="00B06FB3"/>
    <w:rsid w:val="00B12B63"/>
    <w:rsid w:val="00B12C12"/>
    <w:rsid w:val="00B12D2C"/>
    <w:rsid w:val="00B13A32"/>
    <w:rsid w:val="00B13C0E"/>
    <w:rsid w:val="00B165B2"/>
    <w:rsid w:val="00B17E72"/>
    <w:rsid w:val="00B2383A"/>
    <w:rsid w:val="00B238F2"/>
    <w:rsid w:val="00B24C9A"/>
    <w:rsid w:val="00B271B9"/>
    <w:rsid w:val="00B31985"/>
    <w:rsid w:val="00B33306"/>
    <w:rsid w:val="00B336F6"/>
    <w:rsid w:val="00B34533"/>
    <w:rsid w:val="00B34B97"/>
    <w:rsid w:val="00B3539D"/>
    <w:rsid w:val="00B41980"/>
    <w:rsid w:val="00B43F37"/>
    <w:rsid w:val="00B456E3"/>
    <w:rsid w:val="00B466E9"/>
    <w:rsid w:val="00B505BE"/>
    <w:rsid w:val="00B50874"/>
    <w:rsid w:val="00B526F6"/>
    <w:rsid w:val="00B53C01"/>
    <w:rsid w:val="00B53F5E"/>
    <w:rsid w:val="00B5545B"/>
    <w:rsid w:val="00B6314F"/>
    <w:rsid w:val="00B64200"/>
    <w:rsid w:val="00B644D7"/>
    <w:rsid w:val="00B670F7"/>
    <w:rsid w:val="00B67D52"/>
    <w:rsid w:val="00B70F52"/>
    <w:rsid w:val="00B71687"/>
    <w:rsid w:val="00B746AC"/>
    <w:rsid w:val="00B74EA8"/>
    <w:rsid w:val="00B7715F"/>
    <w:rsid w:val="00B80396"/>
    <w:rsid w:val="00B91552"/>
    <w:rsid w:val="00B947FB"/>
    <w:rsid w:val="00B94A09"/>
    <w:rsid w:val="00B94C07"/>
    <w:rsid w:val="00B950B0"/>
    <w:rsid w:val="00B952F1"/>
    <w:rsid w:val="00B95A12"/>
    <w:rsid w:val="00B973AA"/>
    <w:rsid w:val="00BA6526"/>
    <w:rsid w:val="00BA7138"/>
    <w:rsid w:val="00BB1AA0"/>
    <w:rsid w:val="00BB3BC6"/>
    <w:rsid w:val="00BB6CE1"/>
    <w:rsid w:val="00BC02B2"/>
    <w:rsid w:val="00BC16FB"/>
    <w:rsid w:val="00BC3149"/>
    <w:rsid w:val="00BC4CE8"/>
    <w:rsid w:val="00BC70BC"/>
    <w:rsid w:val="00BD0BF1"/>
    <w:rsid w:val="00BD129A"/>
    <w:rsid w:val="00BD4B46"/>
    <w:rsid w:val="00BD5988"/>
    <w:rsid w:val="00BE25A2"/>
    <w:rsid w:val="00BE2CCD"/>
    <w:rsid w:val="00BE65BE"/>
    <w:rsid w:val="00BF11EC"/>
    <w:rsid w:val="00BF21E7"/>
    <w:rsid w:val="00BF29F7"/>
    <w:rsid w:val="00BF6FF8"/>
    <w:rsid w:val="00BF78E6"/>
    <w:rsid w:val="00C00D50"/>
    <w:rsid w:val="00C02379"/>
    <w:rsid w:val="00C0366C"/>
    <w:rsid w:val="00C06123"/>
    <w:rsid w:val="00C13CE8"/>
    <w:rsid w:val="00C13E48"/>
    <w:rsid w:val="00C152FA"/>
    <w:rsid w:val="00C1635D"/>
    <w:rsid w:val="00C16C82"/>
    <w:rsid w:val="00C1704A"/>
    <w:rsid w:val="00C2425B"/>
    <w:rsid w:val="00C25AD0"/>
    <w:rsid w:val="00C26F1C"/>
    <w:rsid w:val="00C30893"/>
    <w:rsid w:val="00C31AB0"/>
    <w:rsid w:val="00C34472"/>
    <w:rsid w:val="00C37192"/>
    <w:rsid w:val="00C411D5"/>
    <w:rsid w:val="00C445E4"/>
    <w:rsid w:val="00C44C2F"/>
    <w:rsid w:val="00C44D55"/>
    <w:rsid w:val="00C4565C"/>
    <w:rsid w:val="00C469E6"/>
    <w:rsid w:val="00C46F91"/>
    <w:rsid w:val="00C51192"/>
    <w:rsid w:val="00C55942"/>
    <w:rsid w:val="00C60CCA"/>
    <w:rsid w:val="00C63140"/>
    <w:rsid w:val="00C632D5"/>
    <w:rsid w:val="00C65409"/>
    <w:rsid w:val="00C66E50"/>
    <w:rsid w:val="00C6798E"/>
    <w:rsid w:val="00C70C7E"/>
    <w:rsid w:val="00C7604D"/>
    <w:rsid w:val="00C76453"/>
    <w:rsid w:val="00C815E5"/>
    <w:rsid w:val="00C831A4"/>
    <w:rsid w:val="00C83546"/>
    <w:rsid w:val="00C83BBD"/>
    <w:rsid w:val="00C845FB"/>
    <w:rsid w:val="00C91196"/>
    <w:rsid w:val="00C92956"/>
    <w:rsid w:val="00C93283"/>
    <w:rsid w:val="00C93786"/>
    <w:rsid w:val="00C937F1"/>
    <w:rsid w:val="00C938D2"/>
    <w:rsid w:val="00C949D7"/>
    <w:rsid w:val="00C96445"/>
    <w:rsid w:val="00C97D50"/>
    <w:rsid w:val="00CA4817"/>
    <w:rsid w:val="00CA53FD"/>
    <w:rsid w:val="00CA58E1"/>
    <w:rsid w:val="00CA7A4D"/>
    <w:rsid w:val="00CB14E5"/>
    <w:rsid w:val="00CB1604"/>
    <w:rsid w:val="00CB244F"/>
    <w:rsid w:val="00CB690C"/>
    <w:rsid w:val="00CB7EBE"/>
    <w:rsid w:val="00CC11BB"/>
    <w:rsid w:val="00CC3B3F"/>
    <w:rsid w:val="00CC493D"/>
    <w:rsid w:val="00CC5523"/>
    <w:rsid w:val="00CC778A"/>
    <w:rsid w:val="00CD1AEC"/>
    <w:rsid w:val="00CD2981"/>
    <w:rsid w:val="00CD2C37"/>
    <w:rsid w:val="00CD6F25"/>
    <w:rsid w:val="00CE048D"/>
    <w:rsid w:val="00CE0B5D"/>
    <w:rsid w:val="00CE1BFE"/>
    <w:rsid w:val="00CE285D"/>
    <w:rsid w:val="00CE29E7"/>
    <w:rsid w:val="00CE3336"/>
    <w:rsid w:val="00CE3B01"/>
    <w:rsid w:val="00CE5201"/>
    <w:rsid w:val="00CE7C69"/>
    <w:rsid w:val="00CF49B0"/>
    <w:rsid w:val="00CF5444"/>
    <w:rsid w:val="00D0057D"/>
    <w:rsid w:val="00D019A4"/>
    <w:rsid w:val="00D01C75"/>
    <w:rsid w:val="00D05452"/>
    <w:rsid w:val="00D076B5"/>
    <w:rsid w:val="00D11355"/>
    <w:rsid w:val="00D11881"/>
    <w:rsid w:val="00D1205E"/>
    <w:rsid w:val="00D13CA3"/>
    <w:rsid w:val="00D20CCA"/>
    <w:rsid w:val="00D213B0"/>
    <w:rsid w:val="00D22596"/>
    <w:rsid w:val="00D2484D"/>
    <w:rsid w:val="00D24DBE"/>
    <w:rsid w:val="00D25774"/>
    <w:rsid w:val="00D26AA5"/>
    <w:rsid w:val="00D3132F"/>
    <w:rsid w:val="00D31714"/>
    <w:rsid w:val="00D31ACB"/>
    <w:rsid w:val="00D33314"/>
    <w:rsid w:val="00D33603"/>
    <w:rsid w:val="00D361F8"/>
    <w:rsid w:val="00D36E6E"/>
    <w:rsid w:val="00D377E6"/>
    <w:rsid w:val="00D37B07"/>
    <w:rsid w:val="00D4094A"/>
    <w:rsid w:val="00D52271"/>
    <w:rsid w:val="00D52372"/>
    <w:rsid w:val="00D5469A"/>
    <w:rsid w:val="00D56B8B"/>
    <w:rsid w:val="00D56FC4"/>
    <w:rsid w:val="00D60E1B"/>
    <w:rsid w:val="00D618BE"/>
    <w:rsid w:val="00D61C2A"/>
    <w:rsid w:val="00D67535"/>
    <w:rsid w:val="00D6756B"/>
    <w:rsid w:val="00D7030A"/>
    <w:rsid w:val="00D718B7"/>
    <w:rsid w:val="00D7485B"/>
    <w:rsid w:val="00D748D1"/>
    <w:rsid w:val="00D75055"/>
    <w:rsid w:val="00D756B1"/>
    <w:rsid w:val="00D803B1"/>
    <w:rsid w:val="00D81331"/>
    <w:rsid w:val="00D81804"/>
    <w:rsid w:val="00D82FD2"/>
    <w:rsid w:val="00D858D3"/>
    <w:rsid w:val="00D86A3B"/>
    <w:rsid w:val="00D86B67"/>
    <w:rsid w:val="00D86CA7"/>
    <w:rsid w:val="00D87F35"/>
    <w:rsid w:val="00D96994"/>
    <w:rsid w:val="00DA130A"/>
    <w:rsid w:val="00DA1932"/>
    <w:rsid w:val="00DA2054"/>
    <w:rsid w:val="00DA2E53"/>
    <w:rsid w:val="00DA2ECD"/>
    <w:rsid w:val="00DA4590"/>
    <w:rsid w:val="00DA6CD0"/>
    <w:rsid w:val="00DB1C32"/>
    <w:rsid w:val="00DB22F5"/>
    <w:rsid w:val="00DB5F06"/>
    <w:rsid w:val="00DB6CC9"/>
    <w:rsid w:val="00DC2622"/>
    <w:rsid w:val="00DC2A27"/>
    <w:rsid w:val="00DD4175"/>
    <w:rsid w:val="00DD4C13"/>
    <w:rsid w:val="00DD50AB"/>
    <w:rsid w:val="00DD58A8"/>
    <w:rsid w:val="00DD70F7"/>
    <w:rsid w:val="00DE1928"/>
    <w:rsid w:val="00DE3DC7"/>
    <w:rsid w:val="00DE56A2"/>
    <w:rsid w:val="00DE6CF6"/>
    <w:rsid w:val="00DF2100"/>
    <w:rsid w:val="00DF24ED"/>
    <w:rsid w:val="00DF28DE"/>
    <w:rsid w:val="00DF3F10"/>
    <w:rsid w:val="00DF733B"/>
    <w:rsid w:val="00DF7FCE"/>
    <w:rsid w:val="00E0169C"/>
    <w:rsid w:val="00E016DB"/>
    <w:rsid w:val="00E0357C"/>
    <w:rsid w:val="00E035E4"/>
    <w:rsid w:val="00E046F3"/>
    <w:rsid w:val="00E0531B"/>
    <w:rsid w:val="00E10CBA"/>
    <w:rsid w:val="00E11229"/>
    <w:rsid w:val="00E1552E"/>
    <w:rsid w:val="00E23F9D"/>
    <w:rsid w:val="00E23FEB"/>
    <w:rsid w:val="00E24A9C"/>
    <w:rsid w:val="00E25676"/>
    <w:rsid w:val="00E25CE5"/>
    <w:rsid w:val="00E26C50"/>
    <w:rsid w:val="00E27629"/>
    <w:rsid w:val="00E325EB"/>
    <w:rsid w:val="00E32C18"/>
    <w:rsid w:val="00E33B24"/>
    <w:rsid w:val="00E33D8D"/>
    <w:rsid w:val="00E37846"/>
    <w:rsid w:val="00E4074A"/>
    <w:rsid w:val="00E44C90"/>
    <w:rsid w:val="00E44EBB"/>
    <w:rsid w:val="00E47111"/>
    <w:rsid w:val="00E5245D"/>
    <w:rsid w:val="00E5334C"/>
    <w:rsid w:val="00E54E4A"/>
    <w:rsid w:val="00E5568A"/>
    <w:rsid w:val="00E641E6"/>
    <w:rsid w:val="00E6513F"/>
    <w:rsid w:val="00E7030C"/>
    <w:rsid w:val="00E72F95"/>
    <w:rsid w:val="00E73546"/>
    <w:rsid w:val="00E73B01"/>
    <w:rsid w:val="00E747FA"/>
    <w:rsid w:val="00E753FD"/>
    <w:rsid w:val="00E82766"/>
    <w:rsid w:val="00E82F65"/>
    <w:rsid w:val="00E91688"/>
    <w:rsid w:val="00E922A7"/>
    <w:rsid w:val="00E92943"/>
    <w:rsid w:val="00E9415D"/>
    <w:rsid w:val="00E947E2"/>
    <w:rsid w:val="00E96746"/>
    <w:rsid w:val="00EA0475"/>
    <w:rsid w:val="00EA1A38"/>
    <w:rsid w:val="00EA30D9"/>
    <w:rsid w:val="00EA34AA"/>
    <w:rsid w:val="00EA57FF"/>
    <w:rsid w:val="00EA5984"/>
    <w:rsid w:val="00EB28B5"/>
    <w:rsid w:val="00EB795B"/>
    <w:rsid w:val="00EC09BA"/>
    <w:rsid w:val="00EC166A"/>
    <w:rsid w:val="00EC2105"/>
    <w:rsid w:val="00EC2686"/>
    <w:rsid w:val="00EC3D78"/>
    <w:rsid w:val="00EC4E91"/>
    <w:rsid w:val="00EC6B4C"/>
    <w:rsid w:val="00ED0B5E"/>
    <w:rsid w:val="00ED1EE2"/>
    <w:rsid w:val="00ED378D"/>
    <w:rsid w:val="00ED58C6"/>
    <w:rsid w:val="00ED5946"/>
    <w:rsid w:val="00ED7451"/>
    <w:rsid w:val="00EE1BDB"/>
    <w:rsid w:val="00EE2114"/>
    <w:rsid w:val="00EE436F"/>
    <w:rsid w:val="00EE57C3"/>
    <w:rsid w:val="00EF7FA6"/>
    <w:rsid w:val="00F009C9"/>
    <w:rsid w:val="00F01AF5"/>
    <w:rsid w:val="00F023A8"/>
    <w:rsid w:val="00F0660C"/>
    <w:rsid w:val="00F06D48"/>
    <w:rsid w:val="00F07931"/>
    <w:rsid w:val="00F10693"/>
    <w:rsid w:val="00F1122F"/>
    <w:rsid w:val="00F122BE"/>
    <w:rsid w:val="00F1350E"/>
    <w:rsid w:val="00F13D14"/>
    <w:rsid w:val="00F1489E"/>
    <w:rsid w:val="00F205D9"/>
    <w:rsid w:val="00F240F3"/>
    <w:rsid w:val="00F30A7D"/>
    <w:rsid w:val="00F33D8C"/>
    <w:rsid w:val="00F34F3F"/>
    <w:rsid w:val="00F40D76"/>
    <w:rsid w:val="00F43461"/>
    <w:rsid w:val="00F46DF8"/>
    <w:rsid w:val="00F46ECF"/>
    <w:rsid w:val="00F51E42"/>
    <w:rsid w:val="00F531C1"/>
    <w:rsid w:val="00F54425"/>
    <w:rsid w:val="00F60E0C"/>
    <w:rsid w:val="00F61817"/>
    <w:rsid w:val="00F652B5"/>
    <w:rsid w:val="00F707ED"/>
    <w:rsid w:val="00F710DA"/>
    <w:rsid w:val="00F72F19"/>
    <w:rsid w:val="00F7317D"/>
    <w:rsid w:val="00F74B04"/>
    <w:rsid w:val="00F74BFE"/>
    <w:rsid w:val="00F75836"/>
    <w:rsid w:val="00F758D2"/>
    <w:rsid w:val="00F75D1A"/>
    <w:rsid w:val="00F76CF7"/>
    <w:rsid w:val="00F778D5"/>
    <w:rsid w:val="00F80BA3"/>
    <w:rsid w:val="00F835F3"/>
    <w:rsid w:val="00F863B8"/>
    <w:rsid w:val="00F87E8F"/>
    <w:rsid w:val="00F90069"/>
    <w:rsid w:val="00F952B3"/>
    <w:rsid w:val="00F95B1E"/>
    <w:rsid w:val="00F965CC"/>
    <w:rsid w:val="00F97E0E"/>
    <w:rsid w:val="00FA4F3C"/>
    <w:rsid w:val="00FA582D"/>
    <w:rsid w:val="00FB1446"/>
    <w:rsid w:val="00FB4022"/>
    <w:rsid w:val="00FB5FCD"/>
    <w:rsid w:val="00FB66A5"/>
    <w:rsid w:val="00FB7C0B"/>
    <w:rsid w:val="00FC0003"/>
    <w:rsid w:val="00FC0ECA"/>
    <w:rsid w:val="00FC1D54"/>
    <w:rsid w:val="00FC3EE7"/>
    <w:rsid w:val="00FC42E7"/>
    <w:rsid w:val="00FC5A25"/>
    <w:rsid w:val="00FC761D"/>
    <w:rsid w:val="00FD129D"/>
    <w:rsid w:val="00FD133D"/>
    <w:rsid w:val="00FD2F5C"/>
    <w:rsid w:val="00FE11FF"/>
    <w:rsid w:val="00FE1CBE"/>
    <w:rsid w:val="00FE1F86"/>
    <w:rsid w:val="00FE2404"/>
    <w:rsid w:val="00FE31A0"/>
    <w:rsid w:val="00FE3ACD"/>
    <w:rsid w:val="00FE416E"/>
    <w:rsid w:val="00FE49FD"/>
    <w:rsid w:val="00FE5DB4"/>
    <w:rsid w:val="00FE660E"/>
    <w:rsid w:val="00FE7081"/>
    <w:rsid w:val="00FF14F3"/>
    <w:rsid w:val="00FF3527"/>
    <w:rsid w:val="00FF37C5"/>
    <w:rsid w:val="00FF44E0"/>
    <w:rsid w:val="00FF5DD9"/>
    <w:rsid w:val="00FF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5DD3F8"/>
  <w15:docId w15:val="{4F332C1C-6B1E-4C33-9F92-EAD6C86F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061"/>
    <w:rPr>
      <w:rFonts w:ascii="Arial" w:eastAsia="Times New Roman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93C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CB4"/>
    <w:rPr>
      <w:rFonts w:ascii="Arial" w:eastAsia="Times New Roman" w:hAnsi="Arial" w:cs="Times New Roman"/>
      <w:lang w:val="vi-VN"/>
    </w:rPr>
  </w:style>
  <w:style w:type="character" w:styleId="PageNumber">
    <w:name w:val="page number"/>
    <w:basedOn w:val="DefaultParagraphFont"/>
    <w:rsid w:val="00393CB4"/>
  </w:style>
  <w:style w:type="table" w:styleId="TableGrid">
    <w:name w:val="Table Grid"/>
    <w:basedOn w:val="TableNormal"/>
    <w:rsid w:val="00393CB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07"/>
    <w:rPr>
      <w:rFonts w:ascii="Arial" w:eastAsia="Times New Roman" w:hAnsi="Arial" w:cs="Times New Roman"/>
      <w:lang w:val="vi-VN"/>
    </w:rPr>
  </w:style>
  <w:style w:type="paragraph" w:styleId="ListParagraph">
    <w:name w:val="List Paragraph"/>
    <w:basedOn w:val="Normal"/>
    <w:uiPriority w:val="34"/>
    <w:qFormat/>
    <w:rsid w:val="00D313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BC"/>
    <w:rPr>
      <w:rFonts w:ascii="Tahoma" w:eastAsia="Times New Roman" w:hAnsi="Tahoma" w:cs="Tahoma"/>
      <w:sz w:val="16"/>
      <w:szCs w:val="16"/>
      <w:lang w:val="vi-VN"/>
    </w:rPr>
  </w:style>
  <w:style w:type="character" w:styleId="HTMLCite">
    <w:name w:val="HTML Cite"/>
    <w:basedOn w:val="DefaultParagraphFont"/>
    <w:uiPriority w:val="99"/>
    <w:semiHidden/>
    <w:unhideWhenUsed/>
    <w:rsid w:val="006E4811"/>
    <w:rPr>
      <w:i/>
      <w:iCs/>
    </w:rPr>
  </w:style>
  <w:style w:type="character" w:styleId="Hyperlink">
    <w:name w:val="Hyperlink"/>
    <w:basedOn w:val="DefaultParagraphFont"/>
    <w:uiPriority w:val="99"/>
    <w:unhideWhenUsed/>
    <w:rsid w:val="006E481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3FE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3F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3FEB"/>
    <w:rPr>
      <w:rFonts w:ascii="Arial" w:eastAsia="Times New Roman" w:hAnsi="Arial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FEB"/>
    <w:rPr>
      <w:rFonts w:ascii="Arial" w:eastAsia="Times New Roman" w:hAnsi="Arial" w:cs="Times New Roman"/>
      <w:b/>
      <w:bCs/>
      <w:sz w:val="20"/>
      <w:szCs w:val="20"/>
      <w:lang w:val="vi-VN"/>
    </w:rPr>
  </w:style>
  <w:style w:type="paragraph" w:styleId="Revision">
    <w:name w:val="Revision"/>
    <w:hidden/>
    <w:uiPriority w:val="99"/>
    <w:semiHidden/>
    <w:rsid w:val="00331F3E"/>
    <w:pPr>
      <w:spacing w:after="0" w:line="240" w:lineRule="auto"/>
    </w:pPr>
    <w:rPr>
      <w:rFonts w:ascii="Arial" w:eastAsia="Times New Roman" w:hAnsi="Arial" w:cs="Times New Roman"/>
      <w:lang w:val="vi-VN"/>
    </w:rPr>
  </w:style>
  <w:style w:type="paragraph" w:styleId="BodyText">
    <w:name w:val="Body Text"/>
    <w:basedOn w:val="Normal"/>
    <w:link w:val="BodyTextChar"/>
    <w:rsid w:val="003E663F"/>
    <w:pPr>
      <w:spacing w:after="0" w:line="240" w:lineRule="auto"/>
      <w:jc w:val="center"/>
    </w:pPr>
    <w:rPr>
      <w:rFonts w:ascii=".VnTimeH" w:hAnsi=".VnTimeH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663F"/>
    <w:rPr>
      <w:rFonts w:ascii=".VnTimeH" w:eastAsia="Times New Roman" w:hAnsi=".VnTimeH" w:cs="Times New Roman"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D054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0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7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62DF6-A1A9-4C16-AB73-5B1EB21B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TCTK</Company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bhvinh</dc:creator>
  <cp:lastModifiedBy>Vũ Thị Hân</cp:lastModifiedBy>
  <cp:revision>11</cp:revision>
  <cp:lastPrinted>2021-02-03T01:14:00Z</cp:lastPrinted>
  <dcterms:created xsi:type="dcterms:W3CDTF">2021-01-26T04:14:00Z</dcterms:created>
  <dcterms:modified xsi:type="dcterms:W3CDTF">2021-02-04T02:29:00Z</dcterms:modified>
</cp:coreProperties>
</file>